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3C6F3" w14:textId="77777777" w:rsidR="008428FD" w:rsidRDefault="008428FD" w:rsidP="008428FD">
      <w:pPr>
        <w:pStyle w:val="Title"/>
        <w:spacing w:before="120"/>
        <w:rPr>
          <w:rFonts w:ascii="Helvetica" w:hAnsi="Helvetica"/>
          <w:sz w:val="28"/>
          <w:szCs w:val="24"/>
        </w:rPr>
      </w:pPr>
      <w:r w:rsidRPr="00010089">
        <w:rPr>
          <w:rFonts w:ascii="Helvetica" w:hAnsi="Helvetica"/>
          <w:sz w:val="28"/>
          <w:szCs w:val="24"/>
        </w:rPr>
        <w:t>FIŞA DISCIPLINEI</w:t>
      </w:r>
    </w:p>
    <w:p w14:paraId="26F41C3D" w14:textId="380F93ED" w:rsidR="008428FD" w:rsidRPr="0042369C" w:rsidRDefault="005967C9" w:rsidP="008428FD">
      <w:pPr>
        <w:pStyle w:val="Title"/>
        <w:spacing w:before="120"/>
        <w:rPr>
          <w:rFonts w:ascii="Helvetica" w:hAnsi="Helvetica"/>
          <w:b w:val="0"/>
          <w:bCs/>
          <w:i/>
          <w:iCs/>
          <w:sz w:val="20"/>
          <w:szCs w:val="18"/>
        </w:rPr>
      </w:pPr>
      <w:r>
        <w:rPr>
          <w:rFonts w:ascii="Helvetica" w:hAnsi="Helvetica"/>
          <w:b w:val="0"/>
          <w:bCs/>
          <w:i/>
          <w:iCs/>
          <w:sz w:val="20"/>
          <w:szCs w:val="18"/>
        </w:rPr>
        <w:t>Anul universitar 202</w:t>
      </w:r>
      <w:r w:rsidR="00655389">
        <w:rPr>
          <w:rFonts w:ascii="Helvetica" w:hAnsi="Helvetica"/>
          <w:b w:val="0"/>
          <w:bCs/>
          <w:i/>
          <w:iCs/>
          <w:sz w:val="20"/>
          <w:szCs w:val="18"/>
        </w:rPr>
        <w:t>5</w:t>
      </w:r>
      <w:r>
        <w:rPr>
          <w:rFonts w:ascii="Helvetica" w:hAnsi="Helvetica"/>
          <w:b w:val="0"/>
          <w:bCs/>
          <w:i/>
          <w:iCs/>
          <w:sz w:val="20"/>
          <w:szCs w:val="18"/>
        </w:rPr>
        <w:t xml:space="preserve"> - 202</w:t>
      </w:r>
      <w:r w:rsidR="00655389">
        <w:rPr>
          <w:rFonts w:ascii="Helvetica" w:hAnsi="Helvetica"/>
          <w:b w:val="0"/>
          <w:bCs/>
          <w:i/>
          <w:iCs/>
          <w:sz w:val="20"/>
          <w:szCs w:val="18"/>
        </w:rPr>
        <w:t>6</w:t>
      </w:r>
    </w:p>
    <w:p w14:paraId="7DEC2054" w14:textId="77777777" w:rsidR="008428FD" w:rsidRPr="0094002F" w:rsidRDefault="008428FD" w:rsidP="008428FD">
      <w:pPr>
        <w:pStyle w:val="Heading1"/>
        <w:numPr>
          <w:ilvl w:val="0"/>
          <w:numId w:val="2"/>
        </w:numPr>
        <w:rPr>
          <w:sz w:val="20"/>
          <w:szCs w:val="20"/>
        </w:rPr>
      </w:pPr>
      <w:r w:rsidRPr="0094002F">
        <w:rPr>
          <w:sz w:val="20"/>
          <w:szCs w:val="20"/>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97"/>
        <w:gridCol w:w="6232"/>
      </w:tblGrid>
      <w:tr w:rsidR="008428FD" w:rsidRPr="0094002F" w14:paraId="41288350" w14:textId="77777777" w:rsidTr="009F7BD6">
        <w:trPr>
          <w:trHeight w:val="397"/>
        </w:trPr>
        <w:tc>
          <w:tcPr>
            <w:tcW w:w="1764" w:type="pct"/>
            <w:vAlign w:val="center"/>
          </w:tcPr>
          <w:p w14:paraId="66A1445A"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Instituția de învățământ superior</w:t>
            </w:r>
          </w:p>
        </w:tc>
        <w:tc>
          <w:tcPr>
            <w:tcW w:w="3236" w:type="pct"/>
            <w:vAlign w:val="center"/>
          </w:tcPr>
          <w:p w14:paraId="53C82B0D" w14:textId="77777777" w:rsidR="008428FD" w:rsidRPr="0094002F" w:rsidRDefault="008428FD" w:rsidP="009F7BD6">
            <w:pPr>
              <w:rPr>
                <w:rFonts w:ascii="Helvetica" w:hAnsi="Helvetica"/>
                <w:b/>
                <w:bCs/>
                <w:sz w:val="20"/>
                <w:szCs w:val="20"/>
              </w:rPr>
            </w:pPr>
            <w:r w:rsidRPr="0094002F">
              <w:rPr>
                <w:rFonts w:ascii="Helvetica" w:hAnsi="Helvetica"/>
                <w:b/>
                <w:bCs/>
                <w:sz w:val="20"/>
                <w:szCs w:val="20"/>
              </w:rPr>
              <w:t xml:space="preserve">Universitatea Lucian Blaga din Sibiu </w:t>
            </w:r>
          </w:p>
        </w:tc>
      </w:tr>
      <w:tr w:rsidR="008428FD" w:rsidRPr="0094002F" w14:paraId="2D2F25B1" w14:textId="77777777" w:rsidTr="009F7BD6">
        <w:trPr>
          <w:trHeight w:val="397"/>
        </w:trPr>
        <w:tc>
          <w:tcPr>
            <w:tcW w:w="1764" w:type="pct"/>
            <w:vAlign w:val="center"/>
          </w:tcPr>
          <w:p w14:paraId="4A427BFD"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Facultatea</w:t>
            </w:r>
          </w:p>
        </w:tc>
        <w:tc>
          <w:tcPr>
            <w:tcW w:w="3236" w:type="pct"/>
            <w:vAlign w:val="center"/>
          </w:tcPr>
          <w:p w14:paraId="739B7046" w14:textId="6AB0521C" w:rsidR="008428FD" w:rsidRPr="00F34B8E" w:rsidRDefault="00F34B8E" w:rsidP="009F7BD6">
            <w:pPr>
              <w:rPr>
                <w:rFonts w:ascii="Helvetica" w:hAnsi="Helvetica"/>
                <w:b/>
                <w:bCs/>
                <w:sz w:val="20"/>
                <w:szCs w:val="20"/>
              </w:rPr>
            </w:pPr>
            <w:r w:rsidRPr="00F34B8E">
              <w:rPr>
                <w:rFonts w:ascii="Helvetica" w:hAnsi="Helvetica"/>
                <w:b/>
                <w:bCs/>
                <w:sz w:val="20"/>
                <w:szCs w:val="20"/>
              </w:rPr>
              <w:t>Facultatea de Științe Socio-Umane</w:t>
            </w:r>
          </w:p>
        </w:tc>
      </w:tr>
      <w:tr w:rsidR="008428FD" w:rsidRPr="0094002F" w14:paraId="58F2E429" w14:textId="77777777" w:rsidTr="009F7BD6">
        <w:trPr>
          <w:trHeight w:val="397"/>
        </w:trPr>
        <w:tc>
          <w:tcPr>
            <w:tcW w:w="1764" w:type="pct"/>
            <w:vAlign w:val="center"/>
          </w:tcPr>
          <w:p w14:paraId="04C5BF50"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Departament</w:t>
            </w:r>
          </w:p>
        </w:tc>
        <w:tc>
          <w:tcPr>
            <w:tcW w:w="3236" w:type="pct"/>
            <w:vAlign w:val="center"/>
          </w:tcPr>
          <w:p w14:paraId="31490288" w14:textId="39BB218F" w:rsidR="008428FD" w:rsidRPr="00F34B8E" w:rsidRDefault="00F34B8E" w:rsidP="009F7BD6">
            <w:pPr>
              <w:rPr>
                <w:rFonts w:ascii="Helvetica" w:hAnsi="Helvetica"/>
                <w:b/>
                <w:bCs/>
                <w:sz w:val="20"/>
                <w:szCs w:val="20"/>
              </w:rPr>
            </w:pPr>
            <w:r w:rsidRPr="00F34B8E">
              <w:rPr>
                <w:rFonts w:ascii="Helvetica" w:hAnsi="Helvetica"/>
                <w:b/>
                <w:bCs/>
                <w:sz w:val="20"/>
                <w:szCs w:val="20"/>
              </w:rPr>
              <w:t>Departamentul de Pregătire a Personalului Didactic</w:t>
            </w:r>
          </w:p>
        </w:tc>
      </w:tr>
      <w:tr w:rsidR="008428FD" w:rsidRPr="0094002F" w14:paraId="097ACFAE" w14:textId="77777777" w:rsidTr="009F7BD6">
        <w:trPr>
          <w:trHeight w:val="397"/>
        </w:trPr>
        <w:tc>
          <w:tcPr>
            <w:tcW w:w="1764" w:type="pct"/>
            <w:vAlign w:val="center"/>
          </w:tcPr>
          <w:p w14:paraId="7927E10B"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Domeniul de studiu</w:t>
            </w:r>
          </w:p>
        </w:tc>
        <w:tc>
          <w:tcPr>
            <w:tcW w:w="3236" w:type="pct"/>
            <w:vAlign w:val="center"/>
          </w:tcPr>
          <w:p w14:paraId="09F14F45" w14:textId="3A9E83FB" w:rsidR="008428FD" w:rsidRPr="00F34B8E" w:rsidRDefault="00F34B8E" w:rsidP="009F7BD6">
            <w:pPr>
              <w:rPr>
                <w:rFonts w:ascii="Helvetica" w:hAnsi="Helvetica"/>
                <w:b/>
                <w:bCs/>
                <w:sz w:val="20"/>
                <w:szCs w:val="20"/>
              </w:rPr>
            </w:pPr>
            <w:r w:rsidRPr="00F34B8E">
              <w:rPr>
                <w:rFonts w:ascii="Helvetica" w:hAnsi="Helvetica"/>
                <w:b/>
                <w:bCs/>
                <w:sz w:val="20"/>
                <w:szCs w:val="20"/>
              </w:rPr>
              <w:t>Științe sociale</w:t>
            </w:r>
          </w:p>
        </w:tc>
      </w:tr>
      <w:tr w:rsidR="008428FD" w:rsidRPr="0094002F" w14:paraId="455C5862" w14:textId="77777777" w:rsidTr="009F7BD6">
        <w:trPr>
          <w:trHeight w:val="397"/>
        </w:trPr>
        <w:tc>
          <w:tcPr>
            <w:tcW w:w="1764" w:type="pct"/>
            <w:vAlign w:val="center"/>
          </w:tcPr>
          <w:p w14:paraId="477DEFDF"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Ciclul de studii</w:t>
            </w:r>
            <w:r w:rsidRPr="002F27F7">
              <w:rPr>
                <w:rStyle w:val="EndnoteReference"/>
                <w:sz w:val="20"/>
                <w:szCs w:val="20"/>
              </w:rPr>
              <w:endnoteReference w:id="1"/>
            </w:r>
          </w:p>
        </w:tc>
        <w:tc>
          <w:tcPr>
            <w:tcW w:w="3236" w:type="pct"/>
            <w:vAlign w:val="center"/>
          </w:tcPr>
          <w:p w14:paraId="4568178D" w14:textId="1A59C24B" w:rsidR="008428FD" w:rsidRPr="00F34B8E" w:rsidRDefault="00F34B8E" w:rsidP="009F7BD6">
            <w:pPr>
              <w:rPr>
                <w:rFonts w:ascii="Helvetica" w:hAnsi="Helvetica"/>
                <w:b/>
                <w:bCs/>
                <w:sz w:val="20"/>
                <w:szCs w:val="20"/>
              </w:rPr>
            </w:pPr>
            <w:r w:rsidRPr="00F34B8E">
              <w:rPr>
                <w:rFonts w:ascii="Helvetica" w:hAnsi="Helvetica"/>
                <w:b/>
                <w:bCs/>
                <w:sz w:val="20"/>
                <w:szCs w:val="20"/>
              </w:rPr>
              <w:t>Licență</w:t>
            </w:r>
          </w:p>
        </w:tc>
      </w:tr>
      <w:tr w:rsidR="008428FD" w:rsidRPr="0094002F" w14:paraId="69A52033" w14:textId="77777777" w:rsidTr="009F7BD6">
        <w:trPr>
          <w:trHeight w:val="397"/>
        </w:trPr>
        <w:tc>
          <w:tcPr>
            <w:tcW w:w="1764" w:type="pct"/>
            <w:vAlign w:val="center"/>
          </w:tcPr>
          <w:p w14:paraId="02B7917B"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Specializarea</w:t>
            </w:r>
          </w:p>
        </w:tc>
        <w:tc>
          <w:tcPr>
            <w:tcW w:w="3236" w:type="pct"/>
            <w:vAlign w:val="center"/>
          </w:tcPr>
          <w:p w14:paraId="5754C20C" w14:textId="4D960157" w:rsidR="008428FD" w:rsidRPr="00F34B8E" w:rsidRDefault="00F34B8E" w:rsidP="009F7BD6">
            <w:pPr>
              <w:rPr>
                <w:rFonts w:ascii="Helvetica" w:hAnsi="Helvetica" w:cs="Helvetica"/>
                <w:b/>
                <w:bCs/>
                <w:sz w:val="20"/>
                <w:szCs w:val="20"/>
              </w:rPr>
            </w:pPr>
            <w:r w:rsidRPr="00F34B8E">
              <w:rPr>
                <w:rFonts w:ascii="Helvetica" w:hAnsi="Helvetica" w:cs="Helvetica"/>
                <w:b/>
                <w:bCs/>
                <w:sz w:val="20"/>
                <w:szCs w:val="20"/>
              </w:rPr>
              <w:t>Pedagogia învățământului primar și preșcolar în limba germană</w:t>
            </w:r>
          </w:p>
        </w:tc>
      </w:tr>
    </w:tbl>
    <w:p w14:paraId="7ED12D33" w14:textId="77777777" w:rsidR="008428FD" w:rsidRPr="0094002F" w:rsidRDefault="008428FD" w:rsidP="008428FD">
      <w:pPr>
        <w:pStyle w:val="Heading1"/>
        <w:numPr>
          <w:ilvl w:val="0"/>
          <w:numId w:val="2"/>
        </w:numPr>
        <w:spacing w:after="240"/>
        <w:rPr>
          <w:sz w:val="20"/>
          <w:szCs w:val="20"/>
        </w:rPr>
      </w:pPr>
      <w:r w:rsidRPr="0094002F">
        <w:rPr>
          <w:sz w:val="20"/>
          <w:szCs w:val="20"/>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4"/>
        <w:gridCol w:w="160"/>
        <w:gridCol w:w="402"/>
        <w:gridCol w:w="564"/>
        <w:gridCol w:w="568"/>
        <w:gridCol w:w="1570"/>
        <w:gridCol w:w="133"/>
        <w:gridCol w:w="426"/>
        <w:gridCol w:w="10"/>
        <w:gridCol w:w="2692"/>
        <w:gridCol w:w="420"/>
      </w:tblGrid>
      <w:tr w:rsidR="008428FD" w:rsidRPr="000C2B6F" w14:paraId="583DD981" w14:textId="77777777" w:rsidTr="00611735">
        <w:trPr>
          <w:trHeight w:val="964"/>
        </w:trPr>
        <w:tc>
          <w:tcPr>
            <w:tcW w:w="1477" w:type="pct"/>
            <w:gridSpan w:val="2"/>
            <w:vAlign w:val="center"/>
          </w:tcPr>
          <w:p w14:paraId="39BFF437"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Denumirea disciplinei</w:t>
            </w:r>
          </w:p>
        </w:tc>
        <w:tc>
          <w:tcPr>
            <w:tcW w:w="1612" w:type="pct"/>
            <w:gridSpan w:val="4"/>
            <w:vAlign w:val="center"/>
          </w:tcPr>
          <w:p w14:paraId="1408B108" w14:textId="090C98A4" w:rsidR="008428FD" w:rsidRPr="00C03D92" w:rsidRDefault="00D445AC" w:rsidP="009F7BD6">
            <w:pPr>
              <w:rPr>
                <w:rFonts w:ascii="Helvetica" w:hAnsi="Helvetica" w:cs="Helvetica"/>
                <w:b/>
                <w:bCs/>
                <w:sz w:val="20"/>
                <w:szCs w:val="20"/>
              </w:rPr>
            </w:pPr>
            <w:r w:rsidRPr="00D445AC">
              <w:rPr>
                <w:rFonts w:ascii="Helvetica" w:hAnsi="Helvetica" w:cs="Helvetica"/>
                <w:b/>
                <w:bCs/>
                <w:sz w:val="20"/>
                <w:szCs w:val="20"/>
              </w:rPr>
              <w:t>Introducere în cercetarea achiziției limbilor străine</w:t>
            </w:r>
          </w:p>
        </w:tc>
        <w:tc>
          <w:tcPr>
            <w:tcW w:w="295" w:type="pct"/>
            <w:gridSpan w:val="3"/>
            <w:vAlign w:val="center"/>
          </w:tcPr>
          <w:p w14:paraId="2C7C4B96" w14:textId="77777777" w:rsidR="008428FD" w:rsidRPr="000C2B6F" w:rsidRDefault="008428FD" w:rsidP="009F7BD6">
            <w:pPr>
              <w:rPr>
                <w:rFonts w:ascii="Helvetica" w:hAnsi="Helvetica" w:cs="Helvetica"/>
                <w:sz w:val="20"/>
                <w:szCs w:val="20"/>
              </w:rPr>
            </w:pPr>
            <w:r w:rsidRPr="000C2B6F">
              <w:rPr>
                <w:rFonts w:ascii="Helvetica" w:hAnsi="Helvetica" w:cs="Helvetica"/>
                <w:sz w:val="20"/>
                <w:szCs w:val="20"/>
              </w:rPr>
              <w:t>Cod</w:t>
            </w:r>
          </w:p>
        </w:tc>
        <w:tc>
          <w:tcPr>
            <w:tcW w:w="1616" w:type="pct"/>
            <w:gridSpan w:val="2"/>
            <w:vAlign w:val="center"/>
          </w:tcPr>
          <w:p w14:paraId="376C7E81" w14:textId="7D680CF8" w:rsidR="008428FD" w:rsidRPr="000C2B6F" w:rsidRDefault="00611735" w:rsidP="009F7BD6">
            <w:pPr>
              <w:rPr>
                <w:rFonts w:ascii="Helvetica" w:hAnsi="Helvetica" w:cs="Helvetica"/>
                <w:sz w:val="20"/>
                <w:szCs w:val="20"/>
              </w:rPr>
            </w:pPr>
            <w:r>
              <w:rPr>
                <w:rFonts w:ascii="Helvetica" w:hAnsi="Helvetica" w:cs="Helvetica"/>
                <w:sz w:val="20"/>
                <w:szCs w:val="20"/>
              </w:rPr>
              <w:t xml:space="preserve"> </w:t>
            </w:r>
            <w:r w:rsidR="001116C8" w:rsidRPr="001116C8">
              <w:rPr>
                <w:rFonts w:ascii="Helvetica" w:hAnsi="Helvetica" w:cs="Helvetica"/>
                <w:sz w:val="20"/>
                <w:szCs w:val="20"/>
              </w:rPr>
              <w:t>FSSU.DPPD.PIPP_DE.L.SA.2.2100.E-3.11</w:t>
            </w:r>
          </w:p>
        </w:tc>
      </w:tr>
      <w:tr w:rsidR="008428FD" w:rsidRPr="000C2B6F" w14:paraId="69B5E982" w14:textId="77777777" w:rsidTr="00611735">
        <w:trPr>
          <w:trHeight w:val="340"/>
        </w:trPr>
        <w:tc>
          <w:tcPr>
            <w:tcW w:w="1477" w:type="pct"/>
            <w:gridSpan w:val="2"/>
            <w:vAlign w:val="center"/>
          </w:tcPr>
          <w:p w14:paraId="57CDFE02"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Titular activități de curs</w:t>
            </w:r>
          </w:p>
        </w:tc>
        <w:tc>
          <w:tcPr>
            <w:tcW w:w="3523" w:type="pct"/>
            <w:gridSpan w:val="9"/>
            <w:vAlign w:val="center"/>
          </w:tcPr>
          <w:p w14:paraId="14966BE5" w14:textId="5AAC8388" w:rsidR="008428FD" w:rsidRPr="000C2B6F" w:rsidRDefault="00C03D92" w:rsidP="00A628ED">
            <w:pPr>
              <w:rPr>
                <w:rFonts w:ascii="Helvetica" w:hAnsi="Helvetica" w:cs="Helvetica"/>
                <w:sz w:val="20"/>
                <w:szCs w:val="20"/>
              </w:rPr>
            </w:pPr>
            <w:r>
              <w:rPr>
                <w:rFonts w:ascii="Helvetica" w:hAnsi="Helvetica" w:cs="Helvetica"/>
                <w:sz w:val="20"/>
                <w:szCs w:val="20"/>
              </w:rPr>
              <w:t>Conf. dr. Liana Regina Iunesch</w:t>
            </w:r>
            <w:r w:rsidR="00615F18">
              <w:rPr>
                <w:rFonts w:ascii="Helvetica" w:hAnsi="Helvetica" w:cs="Helvetica"/>
                <w:sz w:val="20"/>
                <w:szCs w:val="20"/>
              </w:rPr>
              <w:t>c</w:t>
            </w:r>
          </w:p>
        </w:tc>
      </w:tr>
      <w:tr w:rsidR="008428FD" w:rsidRPr="000C2B6F" w14:paraId="2BC9B5C2" w14:textId="77777777" w:rsidTr="00611735">
        <w:trPr>
          <w:trHeight w:val="340"/>
        </w:trPr>
        <w:tc>
          <w:tcPr>
            <w:tcW w:w="1477" w:type="pct"/>
            <w:gridSpan w:val="2"/>
            <w:vAlign w:val="center"/>
          </w:tcPr>
          <w:p w14:paraId="02CC1EB6"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Titular activități practice</w:t>
            </w:r>
          </w:p>
        </w:tc>
        <w:tc>
          <w:tcPr>
            <w:tcW w:w="3523" w:type="pct"/>
            <w:gridSpan w:val="9"/>
            <w:vAlign w:val="center"/>
          </w:tcPr>
          <w:p w14:paraId="6BC2D09B" w14:textId="0C0E191D" w:rsidR="008428FD" w:rsidRPr="000C2B6F" w:rsidRDefault="00C03D92" w:rsidP="00A628ED">
            <w:pPr>
              <w:rPr>
                <w:rFonts w:ascii="Helvetica" w:hAnsi="Helvetica" w:cs="Helvetica"/>
                <w:sz w:val="20"/>
                <w:szCs w:val="20"/>
              </w:rPr>
            </w:pPr>
            <w:r>
              <w:rPr>
                <w:rFonts w:ascii="Helvetica" w:hAnsi="Helvetica" w:cs="Helvetica"/>
                <w:sz w:val="20"/>
                <w:szCs w:val="20"/>
              </w:rPr>
              <w:t>Conf. dr. Liana Regina Iunesch</w:t>
            </w:r>
          </w:p>
        </w:tc>
      </w:tr>
      <w:tr w:rsidR="008428FD" w:rsidRPr="000C2B6F" w14:paraId="5235173D" w14:textId="77777777" w:rsidTr="00611735">
        <w:trPr>
          <w:trHeight w:val="340"/>
        </w:trPr>
        <w:tc>
          <w:tcPr>
            <w:tcW w:w="1394" w:type="pct"/>
            <w:vAlign w:val="center"/>
          </w:tcPr>
          <w:p w14:paraId="744EB029"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An de studiu</w:t>
            </w:r>
            <w:r w:rsidRPr="002F27F7">
              <w:rPr>
                <w:rStyle w:val="EndnoteReference"/>
                <w:sz w:val="20"/>
                <w:szCs w:val="20"/>
              </w:rPr>
              <w:endnoteReference w:id="2"/>
            </w:r>
          </w:p>
        </w:tc>
        <w:tc>
          <w:tcPr>
            <w:tcW w:w="292" w:type="pct"/>
            <w:gridSpan w:val="2"/>
            <w:vAlign w:val="center"/>
          </w:tcPr>
          <w:p w14:paraId="09C90930" w14:textId="13E6334C" w:rsidR="008428FD" w:rsidRPr="000C2B6F" w:rsidRDefault="00C03D92" w:rsidP="00C03D92">
            <w:pPr>
              <w:jc w:val="center"/>
              <w:rPr>
                <w:rFonts w:ascii="Helvetica" w:hAnsi="Helvetica" w:cs="Helvetica"/>
                <w:sz w:val="20"/>
                <w:szCs w:val="20"/>
              </w:rPr>
            </w:pPr>
            <w:r>
              <w:rPr>
                <w:rFonts w:ascii="Helvetica" w:hAnsi="Helvetica" w:cs="Helvetica"/>
                <w:sz w:val="20"/>
                <w:szCs w:val="20"/>
              </w:rPr>
              <w:t>1</w:t>
            </w:r>
          </w:p>
        </w:tc>
        <w:tc>
          <w:tcPr>
            <w:tcW w:w="1472" w:type="pct"/>
            <w:gridSpan w:val="4"/>
            <w:vAlign w:val="center"/>
          </w:tcPr>
          <w:p w14:paraId="00722652"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Semestrul</w:t>
            </w:r>
            <w:r w:rsidRPr="002F27F7">
              <w:rPr>
                <w:rStyle w:val="EndnoteReference"/>
                <w:sz w:val="20"/>
                <w:szCs w:val="20"/>
              </w:rPr>
              <w:endnoteReference w:id="3"/>
            </w:r>
          </w:p>
        </w:tc>
        <w:tc>
          <w:tcPr>
            <w:tcW w:w="221" w:type="pct"/>
            <w:vAlign w:val="center"/>
          </w:tcPr>
          <w:p w14:paraId="3634CDE3" w14:textId="2FAF67D3" w:rsidR="008428FD" w:rsidRPr="000C2B6F" w:rsidRDefault="00615F18" w:rsidP="00C03D92">
            <w:pPr>
              <w:jc w:val="center"/>
              <w:rPr>
                <w:rFonts w:ascii="Helvetica" w:hAnsi="Helvetica" w:cs="Helvetica"/>
                <w:sz w:val="20"/>
                <w:szCs w:val="20"/>
              </w:rPr>
            </w:pPr>
            <w:r>
              <w:rPr>
                <w:rFonts w:ascii="Helvetica" w:hAnsi="Helvetica" w:cs="Helvetica"/>
                <w:sz w:val="20"/>
                <w:szCs w:val="20"/>
              </w:rPr>
              <w:t>2</w:t>
            </w:r>
          </w:p>
        </w:tc>
        <w:tc>
          <w:tcPr>
            <w:tcW w:w="1403" w:type="pct"/>
            <w:gridSpan w:val="2"/>
            <w:vAlign w:val="center"/>
          </w:tcPr>
          <w:p w14:paraId="22CB5CDA"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Tipul de evaluare</w:t>
            </w:r>
            <w:r w:rsidRPr="002F27F7">
              <w:rPr>
                <w:rStyle w:val="EndnoteReference"/>
                <w:sz w:val="20"/>
                <w:szCs w:val="20"/>
              </w:rPr>
              <w:endnoteReference w:id="4"/>
            </w:r>
          </w:p>
        </w:tc>
        <w:tc>
          <w:tcPr>
            <w:tcW w:w="218" w:type="pct"/>
            <w:vAlign w:val="center"/>
          </w:tcPr>
          <w:p w14:paraId="6EB5DEE6" w14:textId="2AF279BC" w:rsidR="008428FD" w:rsidRPr="000C2B6F" w:rsidRDefault="001116C8" w:rsidP="00C03D92">
            <w:pPr>
              <w:jc w:val="center"/>
              <w:rPr>
                <w:rFonts w:ascii="Helvetica" w:hAnsi="Helvetica" w:cs="Helvetica"/>
                <w:sz w:val="20"/>
                <w:szCs w:val="20"/>
              </w:rPr>
            </w:pPr>
            <w:r>
              <w:rPr>
                <w:rFonts w:ascii="Helvetica" w:hAnsi="Helvetica" w:cs="Helvetica"/>
                <w:sz w:val="20"/>
                <w:szCs w:val="20"/>
              </w:rPr>
              <w:t>E</w:t>
            </w:r>
          </w:p>
        </w:tc>
      </w:tr>
      <w:tr w:rsidR="008428FD" w:rsidRPr="000C2B6F" w14:paraId="5B7E3CBF" w14:textId="77777777" w:rsidTr="00611735">
        <w:trPr>
          <w:trHeight w:val="340"/>
        </w:trPr>
        <w:tc>
          <w:tcPr>
            <w:tcW w:w="1979" w:type="pct"/>
            <w:gridSpan w:val="4"/>
            <w:vAlign w:val="center"/>
          </w:tcPr>
          <w:p w14:paraId="59C95866"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Regimul disciplinei</w:t>
            </w:r>
            <w:r w:rsidRPr="000C2B6F">
              <w:rPr>
                <w:rStyle w:val="EndnoteReference"/>
                <w:rFonts w:ascii="Helvetica" w:hAnsi="Helvetica" w:cs="Helvetica"/>
                <w:sz w:val="20"/>
                <w:szCs w:val="20"/>
              </w:rPr>
              <w:endnoteReference w:id="5"/>
            </w:r>
          </w:p>
        </w:tc>
        <w:tc>
          <w:tcPr>
            <w:tcW w:w="295" w:type="pct"/>
            <w:vAlign w:val="center"/>
          </w:tcPr>
          <w:p w14:paraId="1C5127B5" w14:textId="77777777" w:rsidR="008428FD" w:rsidRPr="000C2B6F" w:rsidRDefault="00CD73E1" w:rsidP="00C03D92">
            <w:pPr>
              <w:jc w:val="center"/>
              <w:rPr>
                <w:rFonts w:ascii="Helvetica" w:hAnsi="Helvetica" w:cs="Helvetica"/>
                <w:sz w:val="20"/>
                <w:szCs w:val="20"/>
              </w:rPr>
            </w:pPr>
            <w:r>
              <w:rPr>
                <w:rFonts w:ascii="Helvetica" w:hAnsi="Helvetica" w:cs="Helvetica"/>
                <w:sz w:val="20"/>
                <w:szCs w:val="20"/>
              </w:rPr>
              <w:t>O</w:t>
            </w:r>
          </w:p>
        </w:tc>
        <w:tc>
          <w:tcPr>
            <w:tcW w:w="2508" w:type="pct"/>
            <w:gridSpan w:val="5"/>
            <w:vAlign w:val="center"/>
          </w:tcPr>
          <w:p w14:paraId="706D1EBF"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Categoria formativă a disciplinei</w:t>
            </w:r>
            <w:r w:rsidRPr="000C2B6F">
              <w:rPr>
                <w:rStyle w:val="EndnoteReference"/>
                <w:rFonts w:ascii="Helvetica" w:hAnsi="Helvetica" w:cs="Helvetica"/>
                <w:sz w:val="20"/>
                <w:szCs w:val="20"/>
              </w:rPr>
              <w:endnoteReference w:id="6"/>
            </w:r>
          </w:p>
        </w:tc>
        <w:tc>
          <w:tcPr>
            <w:tcW w:w="218" w:type="pct"/>
            <w:vAlign w:val="center"/>
          </w:tcPr>
          <w:p w14:paraId="254176FB" w14:textId="31AAC8AF" w:rsidR="008428FD" w:rsidRPr="000C2B6F" w:rsidRDefault="00C03D92" w:rsidP="00C03D92">
            <w:pPr>
              <w:jc w:val="center"/>
              <w:rPr>
                <w:rFonts w:ascii="Helvetica" w:hAnsi="Helvetica" w:cs="Helvetica"/>
                <w:sz w:val="20"/>
                <w:szCs w:val="20"/>
              </w:rPr>
            </w:pPr>
            <w:r>
              <w:rPr>
                <w:rFonts w:ascii="Helvetica" w:hAnsi="Helvetica" w:cs="Helvetica"/>
                <w:sz w:val="20"/>
                <w:szCs w:val="20"/>
              </w:rPr>
              <w:t>S</w:t>
            </w:r>
          </w:p>
        </w:tc>
      </w:tr>
    </w:tbl>
    <w:p w14:paraId="14ED42C2" w14:textId="77777777" w:rsidR="008428FD" w:rsidRDefault="008428FD" w:rsidP="008428FD">
      <w:pPr>
        <w:pStyle w:val="Heading1"/>
        <w:numPr>
          <w:ilvl w:val="0"/>
          <w:numId w:val="2"/>
        </w:numPr>
        <w:spacing w:after="240"/>
        <w:rPr>
          <w:sz w:val="20"/>
          <w:szCs w:val="20"/>
        </w:rPr>
      </w:pPr>
      <w:r w:rsidRPr="0094002F">
        <w:rPr>
          <w:sz w:val="20"/>
          <w:szCs w:val="20"/>
        </w:rPr>
        <w:t>Timpul total estimat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627"/>
        <w:gridCol w:w="1728"/>
        <w:gridCol w:w="1765"/>
        <w:gridCol w:w="1558"/>
        <w:gridCol w:w="713"/>
        <w:gridCol w:w="987"/>
      </w:tblGrid>
      <w:tr w:rsidR="00113E3F" w:rsidRPr="0094002F" w14:paraId="016E1306" w14:textId="77777777" w:rsidTr="009F7BD6">
        <w:trPr>
          <w:trHeight w:val="340"/>
        </w:trPr>
        <w:tc>
          <w:tcPr>
            <w:tcW w:w="9629" w:type="dxa"/>
            <w:gridSpan w:val="7"/>
            <w:vAlign w:val="center"/>
          </w:tcPr>
          <w:p w14:paraId="6D26B802" w14:textId="77777777" w:rsidR="00113E3F" w:rsidRPr="000C2B6F" w:rsidRDefault="00113E3F" w:rsidP="009F7BD6">
            <w:pPr>
              <w:pStyle w:val="ListParagraph"/>
              <w:numPr>
                <w:ilvl w:val="1"/>
                <w:numId w:val="2"/>
              </w:numPr>
              <w:ind w:left="454" w:hanging="454"/>
              <w:rPr>
                <w:rFonts w:ascii="Helvetica" w:hAnsi="Helvetica"/>
                <w:sz w:val="20"/>
                <w:szCs w:val="20"/>
              </w:rPr>
            </w:pPr>
            <w:r w:rsidRPr="000C2B6F">
              <w:rPr>
                <w:rFonts w:ascii="Helvetica" w:hAnsi="Helvetica" w:cs="Helvetica"/>
                <w:sz w:val="20"/>
                <w:szCs w:val="20"/>
              </w:rPr>
              <w:t>Extinderea</w:t>
            </w:r>
            <w:r w:rsidRPr="000C2B6F">
              <w:rPr>
                <w:rFonts w:ascii="Helvetica" w:hAnsi="Helvetica"/>
                <w:sz w:val="20"/>
                <w:szCs w:val="20"/>
              </w:rPr>
              <w:t xml:space="preserve"> disciplinei în planul de învățământ – număr de ore pe săptămână</w:t>
            </w:r>
          </w:p>
        </w:tc>
      </w:tr>
      <w:tr w:rsidR="00113E3F" w:rsidRPr="0094002F" w14:paraId="500A98EA" w14:textId="77777777" w:rsidTr="009F7BD6">
        <w:trPr>
          <w:trHeight w:val="340"/>
        </w:trPr>
        <w:tc>
          <w:tcPr>
            <w:tcW w:w="1251" w:type="dxa"/>
            <w:vAlign w:val="center"/>
          </w:tcPr>
          <w:p w14:paraId="76DC8F0A" w14:textId="77777777" w:rsidR="00113E3F" w:rsidRPr="0094002F" w:rsidRDefault="00113E3F" w:rsidP="009F7BD6">
            <w:pPr>
              <w:jc w:val="center"/>
              <w:rPr>
                <w:rFonts w:ascii="Helvetica" w:hAnsi="Helvetica"/>
                <w:sz w:val="20"/>
                <w:szCs w:val="20"/>
              </w:rPr>
            </w:pPr>
            <w:r>
              <w:rPr>
                <w:rFonts w:ascii="Helvetica" w:hAnsi="Helvetica"/>
                <w:sz w:val="20"/>
                <w:szCs w:val="20"/>
              </w:rPr>
              <w:t>3.1.a.</w:t>
            </w:r>
            <w:r w:rsidRPr="0094002F">
              <w:rPr>
                <w:rFonts w:ascii="Helvetica" w:hAnsi="Helvetica"/>
                <w:sz w:val="20"/>
                <w:szCs w:val="20"/>
              </w:rPr>
              <w:t>Curs</w:t>
            </w:r>
          </w:p>
        </w:tc>
        <w:tc>
          <w:tcPr>
            <w:tcW w:w="1627" w:type="dxa"/>
            <w:vAlign w:val="center"/>
          </w:tcPr>
          <w:p w14:paraId="066865E1"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3.1.b. </w:t>
            </w:r>
            <w:r w:rsidRPr="0094002F">
              <w:rPr>
                <w:rFonts w:ascii="Helvetica" w:hAnsi="Helvetica"/>
                <w:sz w:val="20"/>
                <w:szCs w:val="20"/>
              </w:rPr>
              <w:t>Seminar</w:t>
            </w:r>
          </w:p>
        </w:tc>
        <w:tc>
          <w:tcPr>
            <w:tcW w:w="1728" w:type="dxa"/>
            <w:vAlign w:val="center"/>
          </w:tcPr>
          <w:p w14:paraId="6E190F53"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3.1.c. </w:t>
            </w:r>
            <w:r w:rsidRPr="0094002F">
              <w:rPr>
                <w:rFonts w:ascii="Helvetica" w:hAnsi="Helvetica"/>
                <w:sz w:val="20"/>
                <w:szCs w:val="20"/>
              </w:rPr>
              <w:t>Laborator</w:t>
            </w:r>
          </w:p>
        </w:tc>
        <w:tc>
          <w:tcPr>
            <w:tcW w:w="1765" w:type="dxa"/>
            <w:vAlign w:val="center"/>
          </w:tcPr>
          <w:p w14:paraId="526DD1E5"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3.1.d. </w:t>
            </w:r>
            <w:r w:rsidRPr="0094002F">
              <w:rPr>
                <w:rFonts w:ascii="Helvetica" w:hAnsi="Helvetica"/>
                <w:sz w:val="20"/>
                <w:szCs w:val="20"/>
              </w:rPr>
              <w:t>Proiect</w:t>
            </w:r>
          </w:p>
        </w:tc>
        <w:tc>
          <w:tcPr>
            <w:tcW w:w="1558" w:type="dxa"/>
            <w:vAlign w:val="center"/>
          </w:tcPr>
          <w:p w14:paraId="5A1A2A03" w14:textId="77777777" w:rsidR="00113E3F" w:rsidRPr="0094002F" w:rsidRDefault="00113E3F" w:rsidP="009F7BD6">
            <w:pPr>
              <w:jc w:val="center"/>
              <w:rPr>
                <w:rFonts w:ascii="Helvetica" w:hAnsi="Helvetica"/>
                <w:sz w:val="20"/>
                <w:szCs w:val="20"/>
              </w:rPr>
            </w:pPr>
            <w:r>
              <w:rPr>
                <w:rFonts w:ascii="Helvetica" w:hAnsi="Helvetica"/>
                <w:sz w:val="20"/>
                <w:szCs w:val="20"/>
              </w:rPr>
              <w:t>3.1.e Alte</w:t>
            </w:r>
          </w:p>
        </w:tc>
        <w:tc>
          <w:tcPr>
            <w:tcW w:w="1700" w:type="dxa"/>
            <w:gridSpan w:val="2"/>
            <w:vAlign w:val="center"/>
          </w:tcPr>
          <w:p w14:paraId="38CA9D8A" w14:textId="77777777" w:rsidR="00113E3F" w:rsidRPr="0094002F" w:rsidRDefault="00113E3F" w:rsidP="009F7BD6">
            <w:pPr>
              <w:jc w:val="center"/>
              <w:rPr>
                <w:rFonts w:ascii="Helvetica" w:hAnsi="Helvetica"/>
                <w:i/>
                <w:sz w:val="20"/>
                <w:szCs w:val="20"/>
              </w:rPr>
            </w:pPr>
            <w:r w:rsidRPr="0094002F">
              <w:rPr>
                <w:rFonts w:ascii="Helvetica" w:hAnsi="Helvetica"/>
                <w:sz w:val="20"/>
                <w:szCs w:val="20"/>
              </w:rPr>
              <w:t>Total</w:t>
            </w:r>
          </w:p>
        </w:tc>
      </w:tr>
      <w:tr w:rsidR="00113E3F" w:rsidRPr="0094002F" w14:paraId="1F8882C2" w14:textId="77777777" w:rsidTr="009F7BD6">
        <w:trPr>
          <w:trHeight w:val="340"/>
        </w:trPr>
        <w:tc>
          <w:tcPr>
            <w:tcW w:w="1251" w:type="dxa"/>
            <w:vAlign w:val="center"/>
          </w:tcPr>
          <w:p w14:paraId="4199246C" w14:textId="35A56216" w:rsidR="00113E3F" w:rsidRPr="0094002F" w:rsidRDefault="001116C8" w:rsidP="00CD73E1">
            <w:pPr>
              <w:jc w:val="center"/>
              <w:rPr>
                <w:rFonts w:ascii="Helvetica" w:hAnsi="Helvetica"/>
                <w:sz w:val="20"/>
                <w:szCs w:val="20"/>
              </w:rPr>
            </w:pPr>
            <w:r>
              <w:rPr>
                <w:rFonts w:ascii="Helvetica" w:hAnsi="Helvetica"/>
                <w:sz w:val="20"/>
                <w:szCs w:val="20"/>
              </w:rPr>
              <w:t>2</w:t>
            </w:r>
          </w:p>
        </w:tc>
        <w:tc>
          <w:tcPr>
            <w:tcW w:w="1627" w:type="dxa"/>
            <w:vAlign w:val="center"/>
          </w:tcPr>
          <w:p w14:paraId="2B170DCA" w14:textId="11AD6C73" w:rsidR="00113E3F" w:rsidRPr="0094002F" w:rsidRDefault="00C03D92" w:rsidP="00CD73E1">
            <w:pPr>
              <w:jc w:val="center"/>
              <w:rPr>
                <w:rFonts w:ascii="Helvetica" w:hAnsi="Helvetica"/>
                <w:sz w:val="20"/>
                <w:szCs w:val="20"/>
              </w:rPr>
            </w:pPr>
            <w:r>
              <w:rPr>
                <w:rFonts w:ascii="Helvetica" w:hAnsi="Helvetica"/>
                <w:sz w:val="20"/>
                <w:szCs w:val="20"/>
              </w:rPr>
              <w:t>1</w:t>
            </w:r>
          </w:p>
        </w:tc>
        <w:tc>
          <w:tcPr>
            <w:tcW w:w="1728" w:type="dxa"/>
            <w:vAlign w:val="center"/>
          </w:tcPr>
          <w:p w14:paraId="2E78CDF5" w14:textId="23EEA07A"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765" w:type="dxa"/>
            <w:vAlign w:val="center"/>
          </w:tcPr>
          <w:p w14:paraId="6B820618" w14:textId="148F29A9"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558" w:type="dxa"/>
            <w:vAlign w:val="center"/>
          </w:tcPr>
          <w:p w14:paraId="7630BB9B" w14:textId="533DFADB"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700" w:type="dxa"/>
            <w:gridSpan w:val="2"/>
            <w:shd w:val="clear" w:color="auto" w:fill="D9D9D9"/>
            <w:vAlign w:val="center"/>
          </w:tcPr>
          <w:p w14:paraId="469A10EF" w14:textId="2A6BCF2F" w:rsidR="00113E3F" w:rsidRPr="0094002F" w:rsidRDefault="001116C8" w:rsidP="00CD73E1">
            <w:pPr>
              <w:jc w:val="center"/>
              <w:rPr>
                <w:rFonts w:ascii="Helvetica" w:hAnsi="Helvetica"/>
                <w:b/>
                <w:sz w:val="20"/>
                <w:szCs w:val="20"/>
              </w:rPr>
            </w:pPr>
            <w:r>
              <w:rPr>
                <w:rFonts w:ascii="Helvetica" w:hAnsi="Helvetica"/>
                <w:b/>
                <w:sz w:val="20"/>
                <w:szCs w:val="20"/>
              </w:rPr>
              <w:t>3</w:t>
            </w:r>
          </w:p>
        </w:tc>
      </w:tr>
      <w:tr w:rsidR="00113E3F" w:rsidRPr="0094002F" w14:paraId="37170A8B" w14:textId="77777777" w:rsidTr="009F7BD6">
        <w:trPr>
          <w:trHeight w:val="340"/>
        </w:trPr>
        <w:tc>
          <w:tcPr>
            <w:tcW w:w="9629" w:type="dxa"/>
            <w:gridSpan w:val="7"/>
            <w:vAlign w:val="center"/>
          </w:tcPr>
          <w:p w14:paraId="530D0F76" w14:textId="77777777" w:rsidR="00113E3F" w:rsidRPr="0094002F" w:rsidRDefault="00113E3F" w:rsidP="009F7BD6">
            <w:pPr>
              <w:pStyle w:val="ListParagraph"/>
              <w:numPr>
                <w:ilvl w:val="1"/>
                <w:numId w:val="2"/>
              </w:numPr>
              <w:ind w:left="454" w:hanging="454"/>
              <w:rPr>
                <w:rFonts w:ascii="Helvetica" w:hAnsi="Helvetica"/>
                <w:sz w:val="20"/>
                <w:szCs w:val="20"/>
              </w:rPr>
            </w:pPr>
            <w:r w:rsidRPr="0094002F">
              <w:rPr>
                <w:rFonts w:ascii="Helvetica" w:hAnsi="Helvetica"/>
                <w:sz w:val="20"/>
                <w:szCs w:val="20"/>
              </w:rPr>
              <w:t>Extinderea disciplinei în planul de învățământ – Total ore din planul de învățământ</w:t>
            </w:r>
          </w:p>
        </w:tc>
      </w:tr>
      <w:tr w:rsidR="00113E3F" w:rsidRPr="0094002F" w14:paraId="5C1F6D07" w14:textId="77777777" w:rsidTr="009F7BD6">
        <w:trPr>
          <w:trHeight w:val="340"/>
        </w:trPr>
        <w:tc>
          <w:tcPr>
            <w:tcW w:w="1251" w:type="dxa"/>
            <w:vAlign w:val="center"/>
          </w:tcPr>
          <w:p w14:paraId="09FC46D3" w14:textId="77777777" w:rsidR="00113E3F" w:rsidRPr="0094002F" w:rsidRDefault="00113E3F" w:rsidP="009F7BD6">
            <w:pPr>
              <w:jc w:val="center"/>
              <w:rPr>
                <w:rFonts w:ascii="Helvetica" w:hAnsi="Helvetica"/>
                <w:sz w:val="20"/>
                <w:szCs w:val="20"/>
              </w:rPr>
            </w:pPr>
            <w:r>
              <w:rPr>
                <w:rFonts w:ascii="Helvetica" w:hAnsi="Helvetica"/>
                <w:sz w:val="20"/>
                <w:szCs w:val="20"/>
              </w:rPr>
              <w:t>3.2.a.</w:t>
            </w:r>
            <w:r w:rsidRPr="0094002F">
              <w:rPr>
                <w:rFonts w:ascii="Helvetica" w:hAnsi="Helvetica"/>
                <w:sz w:val="20"/>
                <w:szCs w:val="20"/>
              </w:rPr>
              <w:t>Curs</w:t>
            </w:r>
          </w:p>
        </w:tc>
        <w:tc>
          <w:tcPr>
            <w:tcW w:w="1627" w:type="dxa"/>
            <w:vAlign w:val="center"/>
          </w:tcPr>
          <w:p w14:paraId="2E35B557"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3.2.b. </w:t>
            </w:r>
            <w:r w:rsidRPr="0094002F">
              <w:rPr>
                <w:rFonts w:ascii="Helvetica" w:hAnsi="Helvetica"/>
                <w:sz w:val="20"/>
                <w:szCs w:val="20"/>
              </w:rPr>
              <w:t>Seminar</w:t>
            </w:r>
          </w:p>
        </w:tc>
        <w:tc>
          <w:tcPr>
            <w:tcW w:w="1728" w:type="dxa"/>
            <w:vAlign w:val="center"/>
          </w:tcPr>
          <w:p w14:paraId="5D7A9648"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3.2.c. </w:t>
            </w:r>
            <w:r w:rsidRPr="0094002F">
              <w:rPr>
                <w:rFonts w:ascii="Helvetica" w:hAnsi="Helvetica"/>
                <w:sz w:val="20"/>
                <w:szCs w:val="20"/>
              </w:rPr>
              <w:t>Laborator</w:t>
            </w:r>
          </w:p>
        </w:tc>
        <w:tc>
          <w:tcPr>
            <w:tcW w:w="1765" w:type="dxa"/>
            <w:vAlign w:val="center"/>
          </w:tcPr>
          <w:p w14:paraId="42E43387"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3.2.d. </w:t>
            </w:r>
            <w:r w:rsidRPr="0094002F">
              <w:rPr>
                <w:rFonts w:ascii="Helvetica" w:hAnsi="Helvetica"/>
                <w:sz w:val="20"/>
                <w:szCs w:val="20"/>
              </w:rPr>
              <w:t>Proiect</w:t>
            </w:r>
          </w:p>
        </w:tc>
        <w:tc>
          <w:tcPr>
            <w:tcW w:w="1558" w:type="dxa"/>
            <w:vAlign w:val="center"/>
          </w:tcPr>
          <w:p w14:paraId="4799A70C" w14:textId="77777777" w:rsidR="00113E3F" w:rsidRPr="0094002F" w:rsidRDefault="00113E3F" w:rsidP="009F7BD6">
            <w:pPr>
              <w:jc w:val="center"/>
              <w:rPr>
                <w:rFonts w:ascii="Helvetica" w:hAnsi="Helvetica"/>
                <w:sz w:val="20"/>
                <w:szCs w:val="20"/>
              </w:rPr>
            </w:pPr>
            <w:r>
              <w:rPr>
                <w:rFonts w:ascii="Helvetica" w:hAnsi="Helvetica"/>
                <w:sz w:val="20"/>
                <w:szCs w:val="20"/>
              </w:rPr>
              <w:t>3.2.e Alte</w:t>
            </w:r>
          </w:p>
        </w:tc>
        <w:tc>
          <w:tcPr>
            <w:tcW w:w="1700" w:type="dxa"/>
            <w:gridSpan w:val="2"/>
            <w:vAlign w:val="center"/>
          </w:tcPr>
          <w:p w14:paraId="6CAA4B80" w14:textId="77777777" w:rsidR="00113E3F" w:rsidRPr="0094002F" w:rsidRDefault="00113E3F" w:rsidP="009F7BD6">
            <w:pPr>
              <w:jc w:val="center"/>
              <w:rPr>
                <w:rFonts w:ascii="Helvetica" w:hAnsi="Helvetica"/>
                <w:sz w:val="20"/>
                <w:szCs w:val="20"/>
              </w:rPr>
            </w:pPr>
            <w:r w:rsidRPr="0094002F">
              <w:rPr>
                <w:rFonts w:ascii="Helvetica" w:hAnsi="Helvetica"/>
                <w:sz w:val="20"/>
                <w:szCs w:val="20"/>
              </w:rPr>
              <w:t>Total</w:t>
            </w:r>
            <w:r w:rsidRPr="002F27F7">
              <w:rPr>
                <w:rStyle w:val="EndnoteReference"/>
                <w:sz w:val="20"/>
                <w:szCs w:val="20"/>
              </w:rPr>
              <w:endnoteReference w:id="7"/>
            </w:r>
          </w:p>
        </w:tc>
      </w:tr>
      <w:tr w:rsidR="00113E3F" w:rsidRPr="0094002F" w14:paraId="1BFB252D" w14:textId="77777777" w:rsidTr="009F7BD6">
        <w:trPr>
          <w:trHeight w:val="340"/>
        </w:trPr>
        <w:tc>
          <w:tcPr>
            <w:tcW w:w="1251" w:type="dxa"/>
            <w:vAlign w:val="center"/>
          </w:tcPr>
          <w:p w14:paraId="3CA68560" w14:textId="02E76526" w:rsidR="00113E3F" w:rsidRPr="0094002F" w:rsidRDefault="001116C8" w:rsidP="00CD73E1">
            <w:pPr>
              <w:jc w:val="center"/>
              <w:rPr>
                <w:rFonts w:ascii="Helvetica" w:hAnsi="Helvetica"/>
                <w:sz w:val="20"/>
                <w:szCs w:val="20"/>
              </w:rPr>
            </w:pPr>
            <w:r>
              <w:rPr>
                <w:rFonts w:ascii="Helvetica" w:hAnsi="Helvetica"/>
                <w:sz w:val="20"/>
                <w:szCs w:val="20"/>
              </w:rPr>
              <w:t>28</w:t>
            </w:r>
          </w:p>
        </w:tc>
        <w:tc>
          <w:tcPr>
            <w:tcW w:w="1627" w:type="dxa"/>
            <w:vAlign w:val="center"/>
          </w:tcPr>
          <w:p w14:paraId="5B5799ED" w14:textId="675D5BBD" w:rsidR="00113E3F" w:rsidRPr="0094002F" w:rsidRDefault="00C03D92" w:rsidP="00CD73E1">
            <w:pPr>
              <w:jc w:val="center"/>
              <w:rPr>
                <w:rFonts w:ascii="Helvetica" w:hAnsi="Helvetica"/>
                <w:sz w:val="20"/>
                <w:szCs w:val="20"/>
              </w:rPr>
            </w:pPr>
            <w:r>
              <w:rPr>
                <w:rFonts w:ascii="Helvetica" w:hAnsi="Helvetica"/>
                <w:sz w:val="20"/>
                <w:szCs w:val="20"/>
              </w:rPr>
              <w:t>14</w:t>
            </w:r>
          </w:p>
        </w:tc>
        <w:tc>
          <w:tcPr>
            <w:tcW w:w="1728" w:type="dxa"/>
            <w:vAlign w:val="center"/>
          </w:tcPr>
          <w:p w14:paraId="4AB90212" w14:textId="03955FEB"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765" w:type="dxa"/>
            <w:vAlign w:val="center"/>
          </w:tcPr>
          <w:p w14:paraId="369158BD" w14:textId="148D7BC9"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558" w:type="dxa"/>
            <w:vAlign w:val="center"/>
          </w:tcPr>
          <w:p w14:paraId="0106093B" w14:textId="299CAA26" w:rsidR="00113E3F" w:rsidRPr="0094002F" w:rsidRDefault="00113E3F" w:rsidP="00CD73E1">
            <w:pPr>
              <w:jc w:val="center"/>
              <w:rPr>
                <w:rFonts w:ascii="Helvetica" w:hAnsi="Helvetica"/>
                <w:sz w:val="20"/>
                <w:szCs w:val="20"/>
              </w:rPr>
            </w:pPr>
          </w:p>
        </w:tc>
        <w:tc>
          <w:tcPr>
            <w:tcW w:w="1700" w:type="dxa"/>
            <w:gridSpan w:val="2"/>
            <w:shd w:val="clear" w:color="auto" w:fill="D9D9D9"/>
            <w:vAlign w:val="center"/>
          </w:tcPr>
          <w:p w14:paraId="5F9CC33F" w14:textId="35374E59" w:rsidR="00113E3F" w:rsidRPr="0094002F" w:rsidRDefault="001116C8" w:rsidP="00CD73E1">
            <w:pPr>
              <w:jc w:val="center"/>
              <w:rPr>
                <w:rFonts w:ascii="Helvetica" w:hAnsi="Helvetica"/>
                <w:b/>
                <w:sz w:val="20"/>
                <w:szCs w:val="20"/>
              </w:rPr>
            </w:pPr>
            <w:r>
              <w:rPr>
                <w:rFonts w:ascii="Helvetica" w:hAnsi="Helvetica"/>
                <w:b/>
                <w:sz w:val="20"/>
                <w:szCs w:val="20"/>
              </w:rPr>
              <w:t>42</w:t>
            </w:r>
          </w:p>
        </w:tc>
      </w:tr>
      <w:tr w:rsidR="00113E3F" w:rsidRPr="0094002F" w14:paraId="1887E6D6"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0CCDF3C3" w14:textId="77777777" w:rsidR="00113E3F" w:rsidRPr="000C2B6F" w:rsidRDefault="00113E3F" w:rsidP="009F7BD6">
            <w:pPr>
              <w:rPr>
                <w:rFonts w:ascii="Helvetica" w:hAnsi="Helvetica"/>
                <w:b/>
                <w:bCs/>
                <w:sz w:val="20"/>
                <w:szCs w:val="20"/>
                <w:lang w:eastAsia="ja-JP"/>
              </w:rPr>
            </w:pPr>
            <w:r w:rsidRPr="000C2B6F">
              <w:rPr>
                <w:rFonts w:ascii="Helvetica" w:hAnsi="Helvetica"/>
                <w:b/>
                <w:bCs/>
                <w:sz w:val="20"/>
                <w:szCs w:val="20"/>
              </w:rPr>
              <w:t>Distribuția fondului de timp pentru studiu individual</w:t>
            </w:r>
            <w:r w:rsidRPr="002F27F7">
              <w:rPr>
                <w:rStyle w:val="EndnoteReference"/>
                <w:sz w:val="20"/>
                <w:szCs w:val="20"/>
              </w:rPr>
              <w:endnoteReference w:id="8"/>
            </w:r>
          </w:p>
        </w:tc>
        <w:tc>
          <w:tcPr>
            <w:tcW w:w="987" w:type="dxa"/>
            <w:tcBorders>
              <w:top w:val="single" w:sz="4" w:space="0" w:color="auto"/>
              <w:left w:val="single" w:sz="4" w:space="0" w:color="auto"/>
              <w:bottom w:val="single" w:sz="4" w:space="0" w:color="auto"/>
              <w:right w:val="single" w:sz="4" w:space="0" w:color="auto"/>
            </w:tcBorders>
            <w:vAlign w:val="center"/>
          </w:tcPr>
          <w:p w14:paraId="540D2D18" w14:textId="77777777" w:rsidR="00113E3F" w:rsidRPr="000C2B6F" w:rsidRDefault="00113E3F" w:rsidP="009F7BD6">
            <w:pPr>
              <w:rPr>
                <w:rFonts w:ascii="Helvetica" w:hAnsi="Helvetica"/>
                <w:b/>
                <w:bCs/>
                <w:sz w:val="20"/>
                <w:szCs w:val="20"/>
                <w:lang w:eastAsia="ja-JP"/>
              </w:rPr>
            </w:pPr>
            <w:r w:rsidRPr="000C2B6F">
              <w:rPr>
                <w:rFonts w:ascii="Helvetica" w:hAnsi="Helvetica"/>
                <w:b/>
                <w:bCs/>
                <w:sz w:val="20"/>
                <w:szCs w:val="20"/>
              </w:rPr>
              <w:t>Nr.</w:t>
            </w:r>
            <w:r>
              <w:rPr>
                <w:rFonts w:ascii="Helvetica" w:hAnsi="Helvetica"/>
                <w:b/>
                <w:bCs/>
                <w:sz w:val="20"/>
                <w:szCs w:val="20"/>
              </w:rPr>
              <w:t xml:space="preserve"> </w:t>
            </w:r>
            <w:r w:rsidRPr="000C2B6F">
              <w:rPr>
                <w:rFonts w:ascii="Helvetica" w:hAnsi="Helvetica"/>
                <w:b/>
                <w:bCs/>
                <w:sz w:val="20"/>
                <w:szCs w:val="20"/>
              </w:rPr>
              <w:t>ore</w:t>
            </w:r>
          </w:p>
        </w:tc>
      </w:tr>
      <w:tr w:rsidR="00113E3F" w:rsidRPr="0094002F" w14:paraId="133AF734"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30AF4F8C"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Studiul după manual, suport de curs, bibliografie și notițe</w:t>
            </w:r>
          </w:p>
        </w:tc>
        <w:tc>
          <w:tcPr>
            <w:tcW w:w="987" w:type="dxa"/>
            <w:tcBorders>
              <w:top w:val="single" w:sz="4" w:space="0" w:color="auto"/>
              <w:left w:val="single" w:sz="4" w:space="0" w:color="auto"/>
              <w:bottom w:val="single" w:sz="4" w:space="0" w:color="auto"/>
              <w:right w:val="single" w:sz="4" w:space="0" w:color="auto"/>
            </w:tcBorders>
            <w:vAlign w:val="center"/>
          </w:tcPr>
          <w:p w14:paraId="508B835A" w14:textId="1FED0599" w:rsidR="00113E3F" w:rsidRPr="0094002F" w:rsidRDefault="00593CF7" w:rsidP="00C03D92">
            <w:pPr>
              <w:jc w:val="center"/>
              <w:rPr>
                <w:rFonts w:ascii="Helvetica" w:hAnsi="Helvetica"/>
                <w:sz w:val="20"/>
                <w:szCs w:val="20"/>
                <w:lang w:eastAsia="ja-JP"/>
              </w:rPr>
            </w:pPr>
            <w:r>
              <w:rPr>
                <w:rFonts w:ascii="Helvetica" w:hAnsi="Helvetica"/>
                <w:sz w:val="20"/>
                <w:szCs w:val="20"/>
                <w:lang w:eastAsia="ja-JP"/>
              </w:rPr>
              <w:t>1</w:t>
            </w:r>
            <w:r w:rsidR="00B472DF">
              <w:rPr>
                <w:rFonts w:ascii="Helvetica" w:hAnsi="Helvetica"/>
                <w:sz w:val="20"/>
                <w:szCs w:val="20"/>
                <w:lang w:eastAsia="ja-JP"/>
              </w:rPr>
              <w:t>5</w:t>
            </w:r>
          </w:p>
        </w:tc>
      </w:tr>
      <w:tr w:rsidR="00113E3F" w:rsidRPr="0094002F" w14:paraId="1D46516F"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582A41C2"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Documentare suplimentară în bibliotecă, pe platformele electronice de specialitate și pe teren</w:t>
            </w:r>
          </w:p>
        </w:tc>
        <w:tc>
          <w:tcPr>
            <w:tcW w:w="987" w:type="dxa"/>
            <w:tcBorders>
              <w:top w:val="single" w:sz="4" w:space="0" w:color="auto"/>
              <w:left w:val="single" w:sz="4" w:space="0" w:color="auto"/>
              <w:bottom w:val="single" w:sz="4" w:space="0" w:color="auto"/>
              <w:right w:val="single" w:sz="4" w:space="0" w:color="auto"/>
            </w:tcBorders>
            <w:vAlign w:val="center"/>
          </w:tcPr>
          <w:p w14:paraId="68298E55" w14:textId="0A0C76FC" w:rsidR="00113E3F" w:rsidRPr="0094002F" w:rsidRDefault="00593CF7" w:rsidP="00C03D92">
            <w:pPr>
              <w:jc w:val="center"/>
              <w:rPr>
                <w:rFonts w:ascii="Helvetica" w:hAnsi="Helvetica"/>
                <w:sz w:val="20"/>
                <w:szCs w:val="20"/>
                <w:lang w:eastAsia="ja-JP"/>
              </w:rPr>
            </w:pPr>
            <w:r>
              <w:rPr>
                <w:rFonts w:ascii="Helvetica" w:hAnsi="Helvetica"/>
                <w:sz w:val="20"/>
                <w:szCs w:val="20"/>
                <w:lang w:eastAsia="ja-JP"/>
              </w:rPr>
              <w:t>1</w:t>
            </w:r>
            <w:r w:rsidR="00B472DF">
              <w:rPr>
                <w:rFonts w:ascii="Helvetica" w:hAnsi="Helvetica"/>
                <w:sz w:val="20"/>
                <w:szCs w:val="20"/>
                <w:lang w:eastAsia="ja-JP"/>
              </w:rPr>
              <w:t>5</w:t>
            </w:r>
          </w:p>
        </w:tc>
      </w:tr>
      <w:tr w:rsidR="00113E3F" w:rsidRPr="0094002F" w14:paraId="07355E8E"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2DAEE126"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Pregătire seminarii/laboratoare, teme, referate, portofolii și eseuri</w:t>
            </w:r>
          </w:p>
        </w:tc>
        <w:tc>
          <w:tcPr>
            <w:tcW w:w="987" w:type="dxa"/>
            <w:tcBorders>
              <w:top w:val="single" w:sz="4" w:space="0" w:color="auto"/>
              <w:left w:val="single" w:sz="4" w:space="0" w:color="auto"/>
              <w:bottom w:val="single" w:sz="4" w:space="0" w:color="auto"/>
              <w:right w:val="single" w:sz="4" w:space="0" w:color="auto"/>
            </w:tcBorders>
            <w:vAlign w:val="center"/>
          </w:tcPr>
          <w:p w14:paraId="29002FC5" w14:textId="1E1E3462" w:rsidR="00113E3F" w:rsidRPr="0094002F" w:rsidRDefault="00593CF7" w:rsidP="00C03D92">
            <w:pPr>
              <w:jc w:val="center"/>
              <w:rPr>
                <w:rFonts w:ascii="Helvetica" w:hAnsi="Helvetica"/>
                <w:sz w:val="20"/>
                <w:szCs w:val="20"/>
                <w:lang w:eastAsia="ja-JP"/>
              </w:rPr>
            </w:pPr>
            <w:r>
              <w:rPr>
                <w:rFonts w:ascii="Helvetica" w:hAnsi="Helvetica"/>
                <w:sz w:val="20"/>
                <w:szCs w:val="20"/>
                <w:lang w:eastAsia="ja-JP"/>
              </w:rPr>
              <w:t>1</w:t>
            </w:r>
            <w:r w:rsidR="00B472DF">
              <w:rPr>
                <w:rFonts w:ascii="Helvetica" w:hAnsi="Helvetica"/>
                <w:sz w:val="20"/>
                <w:szCs w:val="20"/>
                <w:lang w:eastAsia="ja-JP"/>
              </w:rPr>
              <w:t>6</w:t>
            </w:r>
          </w:p>
        </w:tc>
      </w:tr>
      <w:tr w:rsidR="00113E3F" w:rsidRPr="0094002F" w14:paraId="7D52B1E5"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257913BA"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Tutoriat</w:t>
            </w:r>
            <w:r w:rsidRPr="002F27F7">
              <w:rPr>
                <w:rStyle w:val="EndnoteReference"/>
                <w:sz w:val="20"/>
                <w:szCs w:val="20"/>
              </w:rPr>
              <w:endnoteReference w:id="9"/>
            </w:r>
          </w:p>
        </w:tc>
        <w:tc>
          <w:tcPr>
            <w:tcW w:w="987" w:type="dxa"/>
            <w:tcBorders>
              <w:top w:val="single" w:sz="4" w:space="0" w:color="auto"/>
              <w:left w:val="single" w:sz="4" w:space="0" w:color="auto"/>
              <w:bottom w:val="single" w:sz="4" w:space="0" w:color="auto"/>
              <w:right w:val="single" w:sz="4" w:space="0" w:color="auto"/>
            </w:tcBorders>
            <w:vAlign w:val="center"/>
          </w:tcPr>
          <w:p w14:paraId="30F68B81" w14:textId="18743939" w:rsidR="00113E3F" w:rsidRPr="0094002F" w:rsidRDefault="00113E3F" w:rsidP="009F7BD6">
            <w:pPr>
              <w:rPr>
                <w:rFonts w:ascii="Helvetica" w:hAnsi="Helvetica"/>
                <w:sz w:val="20"/>
                <w:szCs w:val="20"/>
                <w:lang w:eastAsia="ja-JP"/>
              </w:rPr>
            </w:pPr>
          </w:p>
        </w:tc>
      </w:tr>
      <w:tr w:rsidR="00113E3F" w:rsidRPr="0094002F" w14:paraId="34928B37"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687F9CD1"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Examinări</w:t>
            </w:r>
            <w:r w:rsidRPr="002F27F7">
              <w:rPr>
                <w:rStyle w:val="EndnoteReference"/>
                <w:sz w:val="20"/>
                <w:szCs w:val="20"/>
              </w:rPr>
              <w:endnoteReference w:id="10"/>
            </w:r>
          </w:p>
        </w:tc>
        <w:tc>
          <w:tcPr>
            <w:tcW w:w="987" w:type="dxa"/>
            <w:tcBorders>
              <w:top w:val="single" w:sz="4" w:space="0" w:color="auto"/>
              <w:left w:val="single" w:sz="4" w:space="0" w:color="auto"/>
              <w:bottom w:val="single" w:sz="4" w:space="0" w:color="auto"/>
              <w:right w:val="single" w:sz="4" w:space="0" w:color="auto"/>
            </w:tcBorders>
            <w:vAlign w:val="center"/>
          </w:tcPr>
          <w:p w14:paraId="02AFFD3C" w14:textId="1F79C67E" w:rsidR="00113E3F" w:rsidRPr="0094002F" w:rsidRDefault="00C03D92" w:rsidP="00C03D92">
            <w:pPr>
              <w:jc w:val="center"/>
              <w:rPr>
                <w:rFonts w:ascii="Helvetica" w:hAnsi="Helvetica"/>
                <w:sz w:val="20"/>
                <w:szCs w:val="20"/>
                <w:lang w:eastAsia="ja-JP"/>
              </w:rPr>
            </w:pPr>
            <w:r>
              <w:rPr>
                <w:rFonts w:ascii="Helvetica" w:hAnsi="Helvetica"/>
                <w:sz w:val="20"/>
                <w:szCs w:val="20"/>
                <w:lang w:eastAsia="ja-JP"/>
              </w:rPr>
              <w:t>2</w:t>
            </w:r>
          </w:p>
        </w:tc>
      </w:tr>
      <w:tr w:rsidR="00113E3F" w:rsidRPr="00F5055C" w14:paraId="41CA6E95"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4F37B18"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Total ore alocate studiului individual</w:t>
            </w:r>
            <w:r w:rsidRPr="003D486B">
              <w:rPr>
                <w:rStyle w:val="EndnoteReference"/>
                <w:rFonts w:ascii="Helvetica" w:hAnsi="Helvetica"/>
                <w:b/>
                <w:bCs/>
                <w:sz w:val="20"/>
                <w:szCs w:val="20"/>
              </w:rPr>
              <w:endnoteReference w:id="11"/>
            </w:r>
            <w:r w:rsidRPr="00F5055C">
              <w:rPr>
                <w:rFonts w:ascii="Helvetica" w:hAnsi="Helvetica"/>
                <w:b/>
                <w:bCs/>
                <w:sz w:val="20"/>
                <w:szCs w:val="20"/>
              </w:rPr>
              <w:t xml:space="preserve"> (NOSIsem ) </w:t>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3BC64ED1" w14:textId="304DC72D" w:rsidR="00113E3F" w:rsidRPr="00F5055C" w:rsidRDefault="00B472DF" w:rsidP="00C03D92">
            <w:pPr>
              <w:jc w:val="center"/>
              <w:rPr>
                <w:rFonts w:ascii="Helvetica" w:hAnsi="Helvetica"/>
                <w:b/>
                <w:bCs/>
                <w:sz w:val="20"/>
                <w:szCs w:val="20"/>
                <w:lang w:eastAsia="ja-JP"/>
              </w:rPr>
            </w:pPr>
            <w:r>
              <w:rPr>
                <w:rFonts w:ascii="Helvetica" w:hAnsi="Helvetica"/>
                <w:b/>
                <w:bCs/>
                <w:sz w:val="20"/>
                <w:szCs w:val="20"/>
                <w:lang w:eastAsia="ja-JP"/>
              </w:rPr>
              <w:t>48</w:t>
            </w:r>
          </w:p>
        </w:tc>
      </w:tr>
      <w:tr w:rsidR="00113E3F" w:rsidRPr="00F5055C" w14:paraId="2CBEB086"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E012EFC"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Total ore din Planul de învățământ (NOADsem)</w:t>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5E743FC1" w14:textId="276DA6AC" w:rsidR="00113E3F" w:rsidRPr="00F5055C" w:rsidRDefault="00B472DF" w:rsidP="00C03D92">
            <w:pPr>
              <w:jc w:val="center"/>
              <w:rPr>
                <w:rFonts w:ascii="Helvetica" w:hAnsi="Helvetica"/>
                <w:b/>
                <w:bCs/>
                <w:sz w:val="20"/>
                <w:szCs w:val="20"/>
                <w:lang w:eastAsia="ja-JP"/>
              </w:rPr>
            </w:pPr>
            <w:r>
              <w:rPr>
                <w:rFonts w:ascii="Helvetica" w:hAnsi="Helvetica"/>
                <w:b/>
                <w:bCs/>
                <w:sz w:val="20"/>
                <w:szCs w:val="20"/>
                <w:lang w:eastAsia="ja-JP"/>
              </w:rPr>
              <w:t>42</w:t>
            </w:r>
          </w:p>
        </w:tc>
      </w:tr>
      <w:tr w:rsidR="00113E3F" w:rsidRPr="00F5055C" w14:paraId="281CCCD9"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A86BD41"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Total ore pe semestru</w:t>
            </w:r>
            <w:r w:rsidRPr="003D486B">
              <w:rPr>
                <w:rStyle w:val="EndnoteReference"/>
                <w:rFonts w:ascii="Helvetica" w:hAnsi="Helvetica"/>
                <w:b/>
                <w:bCs/>
                <w:sz w:val="20"/>
                <w:szCs w:val="20"/>
              </w:rPr>
              <w:endnoteReference w:id="12"/>
            </w:r>
            <w:r w:rsidRPr="00F5055C">
              <w:rPr>
                <w:rFonts w:ascii="Helvetica" w:hAnsi="Helvetica"/>
                <w:b/>
                <w:bCs/>
                <w:sz w:val="20"/>
                <w:szCs w:val="20"/>
              </w:rPr>
              <w:t xml:space="preserve"> (NOADsem + NOSIsem )</w:t>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0E171F6A" w14:textId="0CDC6A44" w:rsidR="00113E3F" w:rsidRPr="00F5055C" w:rsidRDefault="00B472DF" w:rsidP="00C03D92">
            <w:pPr>
              <w:jc w:val="center"/>
              <w:rPr>
                <w:rFonts w:ascii="Helvetica" w:hAnsi="Helvetica"/>
                <w:b/>
                <w:bCs/>
                <w:sz w:val="20"/>
                <w:szCs w:val="20"/>
                <w:lang w:eastAsia="ja-JP"/>
              </w:rPr>
            </w:pPr>
            <w:r>
              <w:rPr>
                <w:rFonts w:ascii="Helvetica" w:hAnsi="Helvetica"/>
                <w:b/>
                <w:bCs/>
                <w:sz w:val="20"/>
                <w:szCs w:val="20"/>
                <w:lang w:eastAsia="ja-JP"/>
              </w:rPr>
              <w:t>90</w:t>
            </w:r>
          </w:p>
        </w:tc>
      </w:tr>
      <w:tr w:rsidR="00113E3F" w:rsidRPr="00F5055C" w14:paraId="39AB97C0"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3EB622B"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Nr ore / ECTS</w:t>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2821F473" w14:textId="132B668B" w:rsidR="00113E3F" w:rsidRPr="00F5055C" w:rsidRDefault="00C03D92" w:rsidP="00C03D92">
            <w:pPr>
              <w:jc w:val="center"/>
              <w:rPr>
                <w:rFonts w:ascii="Helvetica" w:hAnsi="Helvetica"/>
                <w:b/>
                <w:bCs/>
                <w:sz w:val="20"/>
                <w:szCs w:val="20"/>
                <w:lang w:eastAsia="ja-JP"/>
              </w:rPr>
            </w:pPr>
            <w:r>
              <w:rPr>
                <w:rFonts w:ascii="Helvetica" w:hAnsi="Helvetica"/>
                <w:b/>
                <w:bCs/>
                <w:sz w:val="20"/>
                <w:szCs w:val="20"/>
                <w:lang w:eastAsia="ja-JP"/>
              </w:rPr>
              <w:t>30</w:t>
            </w:r>
          </w:p>
        </w:tc>
      </w:tr>
      <w:tr w:rsidR="00113E3F" w:rsidRPr="00F5055C" w14:paraId="3207B009"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6E96E88"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Număr de credite</w:t>
            </w:r>
            <w:r w:rsidRPr="003D486B">
              <w:rPr>
                <w:rStyle w:val="EndnoteReference"/>
                <w:rFonts w:ascii="Helvetica" w:hAnsi="Helvetica"/>
                <w:b/>
                <w:bCs/>
                <w:sz w:val="20"/>
                <w:szCs w:val="20"/>
              </w:rPr>
              <w:endnoteReference w:id="13"/>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4441F959" w14:textId="0E858E14" w:rsidR="00113E3F" w:rsidRPr="00F5055C" w:rsidRDefault="001116C8" w:rsidP="00C03D92">
            <w:pPr>
              <w:jc w:val="center"/>
              <w:rPr>
                <w:rFonts w:ascii="Helvetica" w:hAnsi="Helvetica"/>
                <w:b/>
                <w:bCs/>
                <w:sz w:val="20"/>
                <w:szCs w:val="20"/>
                <w:lang w:eastAsia="ja-JP"/>
              </w:rPr>
            </w:pPr>
            <w:r>
              <w:rPr>
                <w:rFonts w:ascii="Helvetica" w:hAnsi="Helvetica"/>
                <w:b/>
                <w:bCs/>
                <w:sz w:val="20"/>
                <w:szCs w:val="20"/>
                <w:lang w:eastAsia="ja-JP"/>
              </w:rPr>
              <w:t>3</w:t>
            </w:r>
          </w:p>
        </w:tc>
      </w:tr>
    </w:tbl>
    <w:p w14:paraId="6BF927E7" w14:textId="77777777" w:rsidR="00113E3F" w:rsidRDefault="00113E3F" w:rsidP="00113E3F">
      <w:pPr>
        <w:sectPr w:rsidR="00113E3F" w:rsidSect="009F7BD6">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39" w:code="9"/>
          <w:pgMar w:top="1134" w:right="1134" w:bottom="1134" w:left="1134" w:header="284" w:footer="680" w:gutter="0"/>
          <w:cols w:space="720"/>
          <w:docGrid w:linePitch="360"/>
        </w:sectPr>
      </w:pPr>
    </w:p>
    <w:p w14:paraId="507CB291" w14:textId="77777777" w:rsidR="008428FD" w:rsidRPr="0094002F" w:rsidRDefault="008428FD" w:rsidP="008428FD">
      <w:pPr>
        <w:pStyle w:val="Heading1"/>
        <w:numPr>
          <w:ilvl w:val="0"/>
          <w:numId w:val="2"/>
        </w:numPr>
        <w:spacing w:before="120" w:after="120"/>
        <w:rPr>
          <w:sz w:val="20"/>
          <w:szCs w:val="20"/>
        </w:rPr>
      </w:pPr>
      <w:r w:rsidRPr="0094002F">
        <w:rPr>
          <w:sz w:val="20"/>
          <w:szCs w:val="20"/>
        </w:rPr>
        <w:lastRenderedPageBreak/>
        <w:t xml:space="preserve">Precondiții </w:t>
      </w:r>
      <w:r w:rsidRPr="0094002F">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CD73E1" w:rsidRPr="0094002F" w14:paraId="1A1CE7F5" w14:textId="77777777" w:rsidTr="00CD73E1">
        <w:trPr>
          <w:trHeight w:val="624"/>
        </w:trPr>
        <w:tc>
          <w:tcPr>
            <w:tcW w:w="2689" w:type="dxa"/>
            <w:vAlign w:val="center"/>
          </w:tcPr>
          <w:p w14:paraId="5ADB4302" w14:textId="77777777" w:rsidR="00CD73E1" w:rsidRPr="000C2B6F" w:rsidRDefault="00CD73E1" w:rsidP="00CD73E1">
            <w:pPr>
              <w:pStyle w:val="ListParagraph"/>
              <w:numPr>
                <w:ilvl w:val="1"/>
                <w:numId w:val="2"/>
              </w:numPr>
              <w:ind w:left="454" w:hanging="454"/>
              <w:rPr>
                <w:rFonts w:ascii="Helvetica" w:hAnsi="Helvetica"/>
                <w:sz w:val="20"/>
                <w:szCs w:val="20"/>
              </w:rPr>
            </w:pPr>
            <w:r w:rsidRPr="000C2B6F">
              <w:rPr>
                <w:rFonts w:ascii="Helvetica" w:hAnsi="Helvetica"/>
                <w:sz w:val="20"/>
                <w:szCs w:val="20"/>
              </w:rPr>
              <w:t>Discipline necesar a fi promovate anterior</w:t>
            </w:r>
            <w:r>
              <w:rPr>
                <w:rFonts w:ascii="Helvetica" w:hAnsi="Helvetica"/>
                <w:sz w:val="20"/>
                <w:szCs w:val="20"/>
              </w:rPr>
              <w:br/>
              <w:t>(de curriculum)</w:t>
            </w:r>
            <w:r w:rsidRPr="002F27F7">
              <w:rPr>
                <w:rStyle w:val="FootnoteReference"/>
                <w:sz w:val="20"/>
                <w:szCs w:val="20"/>
              </w:rPr>
              <w:t xml:space="preserve"> </w:t>
            </w:r>
            <w:r w:rsidRPr="002F27F7">
              <w:rPr>
                <w:rStyle w:val="EndnoteReference"/>
                <w:sz w:val="20"/>
                <w:szCs w:val="20"/>
              </w:rPr>
              <w:endnoteReference w:id="14"/>
            </w:r>
          </w:p>
        </w:tc>
        <w:tc>
          <w:tcPr>
            <w:tcW w:w="6945" w:type="dxa"/>
          </w:tcPr>
          <w:p w14:paraId="28A697DE" w14:textId="77FA80D3" w:rsidR="00CD73E1" w:rsidRPr="00CD73E1" w:rsidRDefault="00C03D92" w:rsidP="00CD73E1">
            <w:pPr>
              <w:jc w:val="both"/>
              <w:rPr>
                <w:rFonts w:ascii="Helvetica" w:hAnsi="Helvetica" w:cs="Helvetica"/>
                <w:sz w:val="20"/>
                <w:szCs w:val="20"/>
              </w:rPr>
            </w:pPr>
            <w:r>
              <w:rPr>
                <w:rFonts w:ascii="Helvetica" w:hAnsi="Helvetica" w:cs="Helvetica"/>
                <w:sz w:val="20"/>
                <w:szCs w:val="20"/>
              </w:rPr>
              <w:t>-</w:t>
            </w:r>
          </w:p>
        </w:tc>
      </w:tr>
      <w:tr w:rsidR="00CD73E1" w:rsidRPr="0094002F" w14:paraId="75ED7397" w14:textId="77777777" w:rsidTr="00CD73E1">
        <w:trPr>
          <w:trHeight w:val="624"/>
        </w:trPr>
        <w:tc>
          <w:tcPr>
            <w:tcW w:w="2689" w:type="dxa"/>
            <w:vAlign w:val="center"/>
          </w:tcPr>
          <w:p w14:paraId="61FB6058" w14:textId="77777777" w:rsidR="00CD73E1" w:rsidRPr="000C2B6F" w:rsidRDefault="00CD73E1" w:rsidP="00CD73E1">
            <w:pPr>
              <w:pStyle w:val="ListParagraph"/>
              <w:numPr>
                <w:ilvl w:val="1"/>
                <w:numId w:val="2"/>
              </w:numPr>
              <w:ind w:left="454" w:hanging="454"/>
              <w:rPr>
                <w:rFonts w:ascii="Helvetica" w:hAnsi="Helvetica"/>
                <w:sz w:val="20"/>
                <w:szCs w:val="20"/>
              </w:rPr>
            </w:pPr>
            <w:r w:rsidRPr="000C2B6F">
              <w:rPr>
                <w:rFonts w:ascii="Helvetica" w:hAnsi="Helvetica"/>
                <w:sz w:val="20"/>
                <w:szCs w:val="20"/>
              </w:rPr>
              <w:t>Competențe</w:t>
            </w:r>
          </w:p>
        </w:tc>
        <w:tc>
          <w:tcPr>
            <w:tcW w:w="6945" w:type="dxa"/>
          </w:tcPr>
          <w:p w14:paraId="54246738" w14:textId="77777777" w:rsidR="00C03D92" w:rsidRPr="00C03D92" w:rsidRDefault="00C03D92" w:rsidP="00C03D92">
            <w:pPr>
              <w:jc w:val="both"/>
              <w:rPr>
                <w:rFonts w:ascii="Helvetica" w:hAnsi="Helvetica" w:cs="Helvetica"/>
                <w:sz w:val="20"/>
                <w:szCs w:val="20"/>
              </w:rPr>
            </w:pPr>
            <w:r w:rsidRPr="00C03D92">
              <w:rPr>
                <w:rFonts w:ascii="Helvetica" w:hAnsi="Helvetica" w:cs="Helvetica"/>
                <w:sz w:val="20"/>
                <w:szCs w:val="20"/>
              </w:rPr>
              <w:t>Competenţe de operare pe calculator (minimal: Word, InternetExplorer).</w:t>
            </w:r>
          </w:p>
          <w:p w14:paraId="03ABEE9B" w14:textId="1398B52D" w:rsidR="00CD73E1" w:rsidRPr="00CD73E1" w:rsidRDefault="00C03D92" w:rsidP="00C03D92">
            <w:pPr>
              <w:jc w:val="both"/>
              <w:rPr>
                <w:rFonts w:ascii="Helvetica" w:hAnsi="Helvetica" w:cs="Helvetica"/>
                <w:sz w:val="20"/>
                <w:szCs w:val="20"/>
              </w:rPr>
            </w:pPr>
            <w:r w:rsidRPr="00C03D92">
              <w:rPr>
                <w:rFonts w:ascii="Helvetica" w:hAnsi="Helvetica" w:cs="Helvetica"/>
                <w:sz w:val="20"/>
                <w:szCs w:val="20"/>
              </w:rPr>
              <w:t>Competență lingvistică a limbii germane minim la nivel B2 din Cadrul European pentru Limbi Străine.</w:t>
            </w:r>
          </w:p>
        </w:tc>
      </w:tr>
    </w:tbl>
    <w:p w14:paraId="31786C68" w14:textId="77777777" w:rsidR="008428FD" w:rsidRPr="0094002F" w:rsidRDefault="008428FD" w:rsidP="008428FD">
      <w:pPr>
        <w:pStyle w:val="Heading1"/>
        <w:numPr>
          <w:ilvl w:val="0"/>
          <w:numId w:val="2"/>
        </w:numPr>
        <w:spacing w:before="120" w:after="120"/>
        <w:rPr>
          <w:sz w:val="20"/>
          <w:szCs w:val="20"/>
        </w:rPr>
      </w:pPr>
      <w:r w:rsidRPr="0094002F">
        <w:rPr>
          <w:sz w:val="20"/>
          <w:szCs w:val="20"/>
        </w:rPr>
        <w:t xml:space="preserve">Condiții </w:t>
      </w:r>
      <w:r w:rsidRPr="0094002F">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6B5693" w:rsidRPr="0094002F" w14:paraId="04C0918C" w14:textId="77777777" w:rsidTr="006B5693">
        <w:trPr>
          <w:trHeight w:val="624"/>
        </w:trPr>
        <w:tc>
          <w:tcPr>
            <w:tcW w:w="2547" w:type="dxa"/>
            <w:vAlign w:val="center"/>
          </w:tcPr>
          <w:p w14:paraId="73E391B1" w14:textId="77777777" w:rsidR="006B5693" w:rsidRPr="0094002F" w:rsidRDefault="006B5693" w:rsidP="006B5693">
            <w:pPr>
              <w:pStyle w:val="ListParagraph"/>
              <w:numPr>
                <w:ilvl w:val="1"/>
                <w:numId w:val="2"/>
              </w:numPr>
              <w:ind w:left="454" w:hanging="454"/>
              <w:rPr>
                <w:rFonts w:ascii="Helvetica" w:hAnsi="Helvetica"/>
                <w:sz w:val="20"/>
                <w:szCs w:val="20"/>
              </w:rPr>
            </w:pPr>
            <w:r w:rsidRPr="0094002F">
              <w:rPr>
                <w:rFonts w:ascii="Helvetica" w:hAnsi="Helvetica"/>
                <w:sz w:val="20"/>
                <w:szCs w:val="20"/>
              </w:rPr>
              <w:t>De desfășurare a cursului</w:t>
            </w:r>
            <w:r w:rsidRPr="002F27F7">
              <w:rPr>
                <w:rStyle w:val="EndnoteReference"/>
                <w:sz w:val="20"/>
                <w:szCs w:val="20"/>
              </w:rPr>
              <w:endnoteReference w:id="15"/>
            </w:r>
          </w:p>
        </w:tc>
        <w:tc>
          <w:tcPr>
            <w:tcW w:w="7087" w:type="dxa"/>
          </w:tcPr>
          <w:p w14:paraId="7C59312D" w14:textId="7249BD1E" w:rsidR="006B5693" w:rsidRPr="003D486B" w:rsidRDefault="00C03D92" w:rsidP="00C03D92">
            <w:pPr>
              <w:jc w:val="both"/>
              <w:rPr>
                <w:rFonts w:ascii="Helvetica" w:hAnsi="Helvetica" w:cs="Helvetica"/>
                <w:sz w:val="20"/>
                <w:szCs w:val="20"/>
                <w:highlight w:val="yellow"/>
              </w:rPr>
            </w:pPr>
            <w:r w:rsidRPr="00C03D92">
              <w:rPr>
                <w:rFonts w:ascii="Helvetica" w:hAnsi="Helvetica" w:cs="Helvetica"/>
                <w:sz w:val="20"/>
                <w:szCs w:val="20"/>
              </w:rPr>
              <w:t>flipchart, videoproiector, cameră video</w:t>
            </w:r>
          </w:p>
        </w:tc>
      </w:tr>
      <w:tr w:rsidR="006B5693" w:rsidRPr="0094002F" w14:paraId="7F5B9588" w14:textId="77777777" w:rsidTr="006B5693">
        <w:trPr>
          <w:trHeight w:val="624"/>
        </w:trPr>
        <w:tc>
          <w:tcPr>
            <w:tcW w:w="2547" w:type="dxa"/>
            <w:vAlign w:val="center"/>
          </w:tcPr>
          <w:p w14:paraId="6A9C679F" w14:textId="77777777" w:rsidR="006B5693" w:rsidRPr="000C2B6F" w:rsidRDefault="006B5693" w:rsidP="006B5693">
            <w:pPr>
              <w:pStyle w:val="ListParagraph"/>
              <w:numPr>
                <w:ilvl w:val="1"/>
                <w:numId w:val="2"/>
              </w:numPr>
              <w:ind w:left="454" w:hanging="454"/>
              <w:rPr>
                <w:rFonts w:ascii="Helvetica" w:hAnsi="Helvetica"/>
                <w:sz w:val="20"/>
                <w:szCs w:val="20"/>
              </w:rPr>
            </w:pPr>
            <w:r w:rsidRPr="0094002F">
              <w:rPr>
                <w:rFonts w:ascii="Helvetica" w:hAnsi="Helvetica"/>
                <w:sz w:val="20"/>
                <w:szCs w:val="20"/>
              </w:rPr>
              <w:t xml:space="preserve">De desfășurare a </w:t>
            </w:r>
            <w:r w:rsidRPr="000C2B6F">
              <w:rPr>
                <w:rFonts w:ascii="Helvetica" w:hAnsi="Helvetica" w:cs="Helvetica"/>
                <w:sz w:val="20"/>
                <w:szCs w:val="20"/>
              </w:rPr>
              <w:t>activități</w:t>
            </w:r>
            <w:r>
              <w:rPr>
                <w:rFonts w:ascii="Helvetica" w:hAnsi="Helvetica" w:cs="Helvetica"/>
                <w:sz w:val="20"/>
                <w:szCs w:val="20"/>
              </w:rPr>
              <w:t>lor</w:t>
            </w:r>
            <w:r w:rsidRPr="000C2B6F">
              <w:rPr>
                <w:rFonts w:ascii="Helvetica" w:hAnsi="Helvetica" w:cs="Helvetica"/>
                <w:sz w:val="20"/>
                <w:szCs w:val="20"/>
              </w:rPr>
              <w:t xml:space="preserve"> practice</w:t>
            </w:r>
          </w:p>
          <w:p w14:paraId="0D402EB5" w14:textId="77777777" w:rsidR="006B5693" w:rsidRPr="000C2B6F" w:rsidRDefault="006B5693" w:rsidP="006B5693">
            <w:pPr>
              <w:jc w:val="center"/>
              <w:rPr>
                <w:rFonts w:ascii="Helvetica" w:hAnsi="Helvetica"/>
                <w:sz w:val="20"/>
                <w:szCs w:val="20"/>
              </w:rPr>
            </w:pPr>
            <w:r>
              <w:rPr>
                <w:rFonts w:ascii="Helvetica" w:hAnsi="Helvetica"/>
                <w:sz w:val="20"/>
                <w:szCs w:val="20"/>
              </w:rPr>
              <w:t>(lab/sem/pr/aplic)</w:t>
            </w:r>
            <w:r w:rsidRPr="002F27F7">
              <w:rPr>
                <w:rStyle w:val="FootnoteReference"/>
                <w:sz w:val="20"/>
                <w:szCs w:val="20"/>
              </w:rPr>
              <w:t xml:space="preserve"> </w:t>
            </w:r>
            <w:r w:rsidRPr="002F27F7">
              <w:rPr>
                <w:rStyle w:val="EndnoteReference"/>
                <w:sz w:val="20"/>
                <w:szCs w:val="20"/>
              </w:rPr>
              <w:endnoteReference w:id="16"/>
            </w:r>
          </w:p>
        </w:tc>
        <w:tc>
          <w:tcPr>
            <w:tcW w:w="7087" w:type="dxa"/>
          </w:tcPr>
          <w:p w14:paraId="391EE30B" w14:textId="77777777" w:rsidR="00C03D92" w:rsidRPr="00C03D92" w:rsidRDefault="00C03D92" w:rsidP="00C03D92">
            <w:pPr>
              <w:jc w:val="both"/>
              <w:rPr>
                <w:rFonts w:ascii="Helvetica" w:hAnsi="Helvetica" w:cs="Helvetica"/>
                <w:sz w:val="20"/>
                <w:szCs w:val="20"/>
              </w:rPr>
            </w:pPr>
            <w:r w:rsidRPr="00C03D92">
              <w:rPr>
                <w:rFonts w:ascii="Helvetica" w:hAnsi="Helvetica" w:cs="Helvetica"/>
                <w:sz w:val="20"/>
                <w:szCs w:val="20"/>
              </w:rPr>
              <w:t>Lectura bibliografiei recomandate</w:t>
            </w:r>
          </w:p>
          <w:p w14:paraId="70F900F3" w14:textId="77777777" w:rsidR="00C03D92" w:rsidRPr="00C03D92" w:rsidRDefault="00C03D92" w:rsidP="00C03D92">
            <w:pPr>
              <w:jc w:val="both"/>
              <w:rPr>
                <w:rFonts w:ascii="Helvetica" w:hAnsi="Helvetica" w:cs="Helvetica"/>
                <w:sz w:val="20"/>
                <w:szCs w:val="20"/>
              </w:rPr>
            </w:pPr>
            <w:r w:rsidRPr="00C03D92">
              <w:rPr>
                <w:rFonts w:ascii="Helvetica" w:hAnsi="Helvetica" w:cs="Helvetica"/>
                <w:sz w:val="20"/>
                <w:szCs w:val="20"/>
              </w:rPr>
              <w:t>Elaborarea şi susţinerea lucrărilor planificate</w:t>
            </w:r>
          </w:p>
          <w:p w14:paraId="724C9777" w14:textId="1BA64FF5" w:rsidR="006B5693" w:rsidRPr="003D486B" w:rsidRDefault="00C03D92" w:rsidP="00C03D92">
            <w:pPr>
              <w:jc w:val="both"/>
              <w:rPr>
                <w:rFonts w:ascii="Helvetica" w:hAnsi="Helvetica" w:cs="Helvetica"/>
                <w:sz w:val="20"/>
                <w:szCs w:val="20"/>
                <w:highlight w:val="yellow"/>
              </w:rPr>
            </w:pPr>
            <w:r w:rsidRPr="00C03D92">
              <w:rPr>
                <w:rFonts w:ascii="Helvetica" w:hAnsi="Helvetica" w:cs="Helvetica"/>
                <w:sz w:val="20"/>
                <w:szCs w:val="20"/>
              </w:rPr>
              <w:t>Participare activă</w:t>
            </w:r>
          </w:p>
        </w:tc>
      </w:tr>
    </w:tbl>
    <w:p w14:paraId="7784726C" w14:textId="3C6F0721" w:rsidR="008428FD" w:rsidRDefault="00172CCC" w:rsidP="008428FD">
      <w:pPr>
        <w:pStyle w:val="Heading1"/>
        <w:numPr>
          <w:ilvl w:val="0"/>
          <w:numId w:val="2"/>
        </w:numPr>
        <w:spacing w:before="120" w:after="120"/>
        <w:rPr>
          <w:sz w:val="20"/>
          <w:szCs w:val="20"/>
        </w:rPr>
      </w:pPr>
      <w:r>
        <w:rPr>
          <w:sz w:val="20"/>
          <w:szCs w:val="20"/>
        </w:rPr>
        <w:t>Rezultate ale învățării</w:t>
      </w:r>
      <w:r w:rsidR="008428FD" w:rsidRPr="008C13BF">
        <w:rPr>
          <w:rStyle w:val="EndnoteReference"/>
          <w:color w:val="000000"/>
          <w:sz w:val="20"/>
          <w:szCs w:val="20"/>
        </w:rPr>
        <w:endnoteReference w:id="17"/>
      </w:r>
    </w:p>
    <w:tbl>
      <w:tblPr>
        <w:tblW w:w="5000" w:type="pct"/>
        <w:tblCellMar>
          <w:top w:w="15" w:type="dxa"/>
          <w:left w:w="15" w:type="dxa"/>
          <w:bottom w:w="15" w:type="dxa"/>
          <w:right w:w="15" w:type="dxa"/>
        </w:tblCellMar>
        <w:tblLook w:val="04A0" w:firstRow="1" w:lastRow="0" w:firstColumn="1" w:lastColumn="0" w:noHBand="0" w:noVBand="1"/>
      </w:tblPr>
      <w:tblGrid>
        <w:gridCol w:w="714"/>
        <w:gridCol w:w="2340"/>
        <w:gridCol w:w="2430"/>
        <w:gridCol w:w="2611"/>
        <w:gridCol w:w="1533"/>
      </w:tblGrid>
      <w:tr w:rsidR="00E15C86" w:rsidRPr="00E15C86" w14:paraId="25BAC487" w14:textId="77777777" w:rsidTr="00E15C86">
        <w:trPr>
          <w:trHeight w:val="20"/>
        </w:trPr>
        <w:tc>
          <w:tcPr>
            <w:tcW w:w="5000" w:type="pct"/>
            <w:gridSpan w:val="5"/>
            <w:tcBorders>
              <w:top w:val="single" w:sz="4" w:space="0" w:color="000000"/>
              <w:left w:val="single" w:sz="4" w:space="0" w:color="auto"/>
              <w:bottom w:val="single" w:sz="4" w:space="0" w:color="000000"/>
              <w:right w:val="single" w:sz="4" w:space="0" w:color="000000"/>
            </w:tcBorders>
            <w:vAlign w:val="center"/>
          </w:tcPr>
          <w:p w14:paraId="7E33D68C" w14:textId="61ED4959" w:rsidR="00E15C86" w:rsidRPr="00E15C86" w:rsidRDefault="00E15C86" w:rsidP="00F856A8">
            <w:pPr>
              <w:ind w:left="-17"/>
              <w:jc w:val="center"/>
              <w:rPr>
                <w:rFonts w:ascii="Helvetica" w:eastAsia="Times New Roman" w:hAnsi="Helvetica" w:cs="Helvetica"/>
                <w:color w:val="000000"/>
                <w:sz w:val="20"/>
                <w:szCs w:val="20"/>
                <w:lang w:eastAsia="en-GB"/>
              </w:rPr>
            </w:pPr>
            <w:r w:rsidRPr="00E15C86">
              <w:rPr>
                <w:rFonts w:ascii="Helvetica" w:eastAsia="Times New Roman" w:hAnsi="Helvetica" w:cs="Helvetica"/>
                <w:color w:val="000000"/>
                <w:sz w:val="20"/>
                <w:szCs w:val="20"/>
                <w:lang w:eastAsia="en-GB"/>
              </w:rPr>
              <w:t xml:space="preserve">Numărul de credite alocat disciplinei: </w:t>
            </w:r>
            <w:r w:rsidR="00B472DF">
              <w:rPr>
                <w:rFonts w:ascii="Helvetica" w:eastAsia="Times New Roman" w:hAnsi="Helvetica" w:cs="Helvetica"/>
                <w:color w:val="000000"/>
                <w:sz w:val="20"/>
                <w:szCs w:val="20"/>
                <w:lang w:eastAsia="en-GB"/>
              </w:rPr>
              <w:t>3</w:t>
            </w:r>
          </w:p>
        </w:tc>
      </w:tr>
      <w:tr w:rsidR="00283396" w:rsidRPr="00E15C86" w14:paraId="1F6CB69A" w14:textId="77777777" w:rsidTr="00CC5B5C">
        <w:trPr>
          <w:trHeight w:val="20"/>
        </w:trPr>
        <w:tc>
          <w:tcPr>
            <w:tcW w:w="4204" w:type="pct"/>
            <w:gridSpan w:val="4"/>
            <w:tcBorders>
              <w:top w:val="single" w:sz="4" w:space="0" w:color="000000"/>
              <w:left w:val="single" w:sz="4" w:space="0" w:color="auto"/>
              <w:bottom w:val="single" w:sz="4" w:space="0" w:color="000000"/>
              <w:right w:val="single" w:sz="4" w:space="0" w:color="000000"/>
            </w:tcBorders>
            <w:vAlign w:val="center"/>
          </w:tcPr>
          <w:p w14:paraId="7449CCEB" w14:textId="4884352A" w:rsidR="00283396" w:rsidRPr="00E15C86" w:rsidRDefault="00283396" w:rsidP="00172CCC">
            <w:pPr>
              <w:ind w:left="-17"/>
              <w:jc w:val="center"/>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Rezultatele învățării</w:t>
            </w:r>
          </w:p>
        </w:tc>
        <w:tc>
          <w:tcPr>
            <w:tcW w:w="796" w:type="pct"/>
            <w:vMerge w:val="restart"/>
            <w:tcBorders>
              <w:top w:val="single" w:sz="4" w:space="0" w:color="000000"/>
              <w:left w:val="single" w:sz="4" w:space="0" w:color="000000"/>
              <w:right w:val="single" w:sz="4" w:space="0" w:color="000000"/>
            </w:tcBorders>
            <w:tcMar>
              <w:top w:w="0" w:type="dxa"/>
              <w:left w:w="115" w:type="dxa"/>
              <w:bottom w:w="0" w:type="dxa"/>
              <w:right w:w="115" w:type="dxa"/>
            </w:tcMar>
            <w:hideMark/>
          </w:tcPr>
          <w:p w14:paraId="4E47469C" w14:textId="36040EFE" w:rsidR="00283396" w:rsidRPr="00E15C86" w:rsidRDefault="00283396" w:rsidP="00F856A8">
            <w:pPr>
              <w:ind w:left="-17"/>
              <w:jc w:val="center"/>
              <w:rPr>
                <w:rFonts w:ascii="Helvetica" w:eastAsia="Times New Roman" w:hAnsi="Helvetica" w:cs="Helvetica"/>
                <w:sz w:val="20"/>
                <w:szCs w:val="20"/>
                <w:lang w:eastAsia="en-GB"/>
              </w:rPr>
            </w:pPr>
            <w:r w:rsidRPr="00E15C86">
              <w:rPr>
                <w:rFonts w:ascii="Helvetica" w:eastAsia="Times New Roman" w:hAnsi="Helvetica" w:cs="Helvetica"/>
                <w:color w:val="000000"/>
                <w:sz w:val="20"/>
                <w:szCs w:val="20"/>
                <w:lang w:eastAsia="en-GB"/>
              </w:rPr>
              <w:t>Repartizare credite pe rezultatele învățării</w:t>
            </w:r>
          </w:p>
        </w:tc>
      </w:tr>
      <w:tr w:rsidR="00416162" w:rsidRPr="00E15C86" w14:paraId="2DC07577"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1688D7A6" w14:textId="33D1BD68" w:rsidR="00416162" w:rsidRPr="00E15C86" w:rsidRDefault="00416162" w:rsidP="00416162">
            <w:pPr>
              <w:jc w:val="center"/>
              <w:rPr>
                <w:rFonts w:ascii="Helvetica" w:eastAsia="Times New Roman" w:hAnsi="Helvetica" w:cs="Helvetica"/>
                <w:color w:val="000000"/>
                <w:sz w:val="20"/>
                <w:szCs w:val="20"/>
                <w:lang w:eastAsia="en-GB"/>
              </w:rPr>
            </w:pPr>
            <w:r>
              <w:rPr>
                <w:rFonts w:ascii="Helvetica" w:eastAsia="Times New Roman" w:hAnsi="Helvetica" w:cs="Helvetica"/>
                <w:color w:val="000000"/>
                <w:sz w:val="20"/>
                <w:szCs w:val="20"/>
                <w:lang w:eastAsia="en-GB"/>
              </w:rPr>
              <w:t>Nr. crt.</w:t>
            </w:r>
          </w:p>
        </w:tc>
        <w:tc>
          <w:tcPr>
            <w:tcW w:w="1215" w:type="pct"/>
            <w:tcBorders>
              <w:top w:val="single" w:sz="4" w:space="0" w:color="000000"/>
              <w:left w:val="single" w:sz="4" w:space="0" w:color="000000"/>
              <w:bottom w:val="single" w:sz="4" w:space="0" w:color="000000"/>
              <w:right w:val="single" w:sz="4" w:space="0" w:color="auto"/>
            </w:tcBorders>
            <w:vAlign w:val="center"/>
          </w:tcPr>
          <w:p w14:paraId="265BED86" w14:textId="77777777" w:rsidR="00416162" w:rsidRPr="00E15C86" w:rsidRDefault="00416162" w:rsidP="00027074">
            <w:pPr>
              <w:ind w:left="-17"/>
              <w:jc w:val="center"/>
              <w:rPr>
                <w:rFonts w:ascii="Helvetica" w:eastAsia="Times New Roman" w:hAnsi="Helvetica" w:cs="Helvetica"/>
                <w:color w:val="000000"/>
                <w:sz w:val="20"/>
                <w:szCs w:val="20"/>
                <w:lang w:eastAsia="en-GB"/>
              </w:rPr>
            </w:pPr>
            <w:r w:rsidRPr="00027074">
              <w:rPr>
                <w:rFonts w:ascii="Helvetica" w:eastAsia="Times New Roman" w:hAnsi="Helvetica" w:cs="Helvetica"/>
                <w:color w:val="000000"/>
                <w:sz w:val="20"/>
                <w:szCs w:val="20"/>
                <w:lang w:eastAsia="en-GB"/>
              </w:rPr>
              <w:t>Cunoștințe</w:t>
            </w:r>
          </w:p>
        </w:tc>
        <w:tc>
          <w:tcPr>
            <w:tcW w:w="1262" w:type="pct"/>
            <w:tcBorders>
              <w:top w:val="single" w:sz="4" w:space="0" w:color="000000"/>
              <w:left w:val="single" w:sz="4" w:space="0" w:color="auto"/>
              <w:bottom w:val="single" w:sz="4" w:space="0" w:color="000000"/>
              <w:right w:val="single" w:sz="4" w:space="0" w:color="auto"/>
            </w:tcBorders>
            <w:vAlign w:val="center"/>
          </w:tcPr>
          <w:p w14:paraId="15FC660D" w14:textId="1F4E9FFA" w:rsidR="00416162" w:rsidRPr="00E15C86" w:rsidRDefault="00416162" w:rsidP="003E4724">
            <w:pPr>
              <w:ind w:left="-17"/>
              <w:jc w:val="center"/>
              <w:rPr>
                <w:rFonts w:ascii="Helvetica" w:eastAsia="Times New Roman" w:hAnsi="Helvetica" w:cs="Helvetica"/>
                <w:color w:val="000000"/>
                <w:sz w:val="20"/>
                <w:szCs w:val="20"/>
                <w:lang w:eastAsia="en-GB"/>
              </w:rPr>
            </w:pPr>
            <w:r w:rsidRPr="003E4724">
              <w:rPr>
                <w:rFonts w:ascii="Helvetica" w:eastAsia="Times New Roman" w:hAnsi="Helvetica" w:cs="Helvetica"/>
                <w:color w:val="000000"/>
                <w:sz w:val="20"/>
                <w:szCs w:val="20"/>
                <w:lang w:eastAsia="en-GB"/>
              </w:rPr>
              <w:t>Aptitudini</w:t>
            </w:r>
          </w:p>
        </w:tc>
        <w:tc>
          <w:tcPr>
            <w:tcW w:w="1356" w:type="pct"/>
            <w:tcBorders>
              <w:top w:val="single" w:sz="4" w:space="0" w:color="000000"/>
              <w:left w:val="single" w:sz="4" w:space="0" w:color="auto"/>
              <w:bottom w:val="single" w:sz="4" w:space="0" w:color="000000"/>
              <w:right w:val="single" w:sz="4" w:space="0" w:color="000000"/>
            </w:tcBorders>
            <w:vAlign w:val="center"/>
          </w:tcPr>
          <w:p w14:paraId="00EF73E3" w14:textId="2D250B52" w:rsidR="00416162" w:rsidRPr="00E15C86" w:rsidRDefault="00416162" w:rsidP="003E4724">
            <w:pPr>
              <w:jc w:val="center"/>
              <w:rPr>
                <w:rFonts w:ascii="Helvetica" w:eastAsia="Times New Roman" w:hAnsi="Helvetica" w:cs="Helvetica"/>
                <w:color w:val="000000"/>
                <w:sz w:val="20"/>
                <w:szCs w:val="20"/>
                <w:lang w:eastAsia="en-GB"/>
              </w:rPr>
            </w:pPr>
            <w:r w:rsidRPr="003E4724">
              <w:rPr>
                <w:rFonts w:ascii="Helvetica" w:eastAsia="Times New Roman" w:hAnsi="Helvetica" w:cs="Helvetica"/>
                <w:color w:val="000000"/>
                <w:sz w:val="20"/>
                <w:szCs w:val="20"/>
                <w:lang w:eastAsia="en-GB"/>
              </w:rPr>
              <w:t>Responsabilitate și autonomie</w:t>
            </w:r>
          </w:p>
        </w:tc>
        <w:tc>
          <w:tcPr>
            <w:tcW w:w="796" w:type="pct"/>
            <w:vMerge/>
            <w:tcBorders>
              <w:left w:val="single" w:sz="4" w:space="0" w:color="000000"/>
              <w:bottom w:val="single" w:sz="4" w:space="0" w:color="000000"/>
              <w:right w:val="single" w:sz="4" w:space="0" w:color="000000"/>
            </w:tcBorders>
            <w:tcMar>
              <w:top w:w="0" w:type="dxa"/>
              <w:left w:w="115" w:type="dxa"/>
              <w:bottom w:w="0" w:type="dxa"/>
              <w:right w:w="115" w:type="dxa"/>
            </w:tcMar>
            <w:vAlign w:val="center"/>
          </w:tcPr>
          <w:p w14:paraId="1AC5B514" w14:textId="7D8F63AA" w:rsidR="00416162" w:rsidRPr="00E15C86" w:rsidRDefault="00416162" w:rsidP="00C22F29">
            <w:pPr>
              <w:jc w:val="center"/>
              <w:rPr>
                <w:rFonts w:ascii="Helvetica" w:eastAsia="Times New Roman" w:hAnsi="Helvetica" w:cs="Helvetica"/>
                <w:sz w:val="20"/>
                <w:szCs w:val="20"/>
                <w:lang w:eastAsia="en-GB"/>
              </w:rPr>
            </w:pPr>
          </w:p>
        </w:tc>
      </w:tr>
      <w:tr w:rsidR="00416162" w:rsidRPr="00E15C86" w14:paraId="59A60A3A"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77D4C004" w14:textId="5E077430" w:rsidR="00416162" w:rsidRPr="00E15C86" w:rsidRDefault="00416162" w:rsidP="00F856A8">
            <w:pPr>
              <w:ind w:left="-17"/>
              <w:rPr>
                <w:rFonts w:ascii="Helvetica" w:eastAsia="Times New Roman" w:hAnsi="Helvetica" w:cs="Helvetica"/>
                <w:strike/>
                <w:sz w:val="20"/>
                <w:szCs w:val="20"/>
                <w:lang w:eastAsia="en-GB"/>
              </w:rPr>
            </w:pPr>
            <w:r w:rsidRPr="00E15C86">
              <w:rPr>
                <w:rFonts w:ascii="Helvetica" w:eastAsia="Times New Roman" w:hAnsi="Helvetica" w:cs="Helvetica"/>
                <w:color w:val="000000"/>
                <w:sz w:val="20"/>
                <w:szCs w:val="20"/>
                <w:lang w:eastAsia="en-GB"/>
              </w:rPr>
              <w:t>RÎ 1</w:t>
            </w:r>
          </w:p>
        </w:tc>
        <w:tc>
          <w:tcPr>
            <w:tcW w:w="1215" w:type="pct"/>
            <w:tcBorders>
              <w:top w:val="single" w:sz="4" w:space="0" w:color="000000"/>
              <w:left w:val="single" w:sz="4" w:space="0" w:color="000000"/>
              <w:bottom w:val="single" w:sz="4" w:space="0" w:color="000000"/>
              <w:right w:val="single" w:sz="4" w:space="0" w:color="auto"/>
            </w:tcBorders>
            <w:vAlign w:val="center"/>
          </w:tcPr>
          <w:p w14:paraId="24251639" w14:textId="3924DFE2" w:rsidR="00416162" w:rsidRPr="00F93ABF" w:rsidRDefault="00F93ABF" w:rsidP="00416162">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Corelează cunoștințele de specialitate, psihopedagogice, în realizarea activităţilor instructiv-educative din învăţământ și a altor activități educaționale;</w:t>
            </w:r>
          </w:p>
        </w:tc>
        <w:tc>
          <w:tcPr>
            <w:tcW w:w="1262" w:type="pct"/>
            <w:tcBorders>
              <w:top w:val="single" w:sz="4" w:space="0" w:color="000000"/>
              <w:left w:val="single" w:sz="4" w:space="0" w:color="auto"/>
              <w:bottom w:val="single" w:sz="4" w:space="0" w:color="000000"/>
              <w:right w:val="single" w:sz="4" w:space="0" w:color="auto"/>
            </w:tcBorders>
            <w:vAlign w:val="center"/>
          </w:tcPr>
          <w:p w14:paraId="59AD7BE3" w14:textId="28A87B9B" w:rsidR="00416162" w:rsidRPr="00F93ABF"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Aplică curriculumul cu parcurgerea etapelor și metodologiilor specifice de realizare a activităţilor din procesul educațional</w:t>
            </w:r>
          </w:p>
        </w:tc>
        <w:tc>
          <w:tcPr>
            <w:tcW w:w="1356" w:type="pct"/>
            <w:tcBorders>
              <w:top w:val="single" w:sz="4" w:space="0" w:color="000000"/>
              <w:left w:val="single" w:sz="4" w:space="0" w:color="auto"/>
              <w:bottom w:val="single" w:sz="4" w:space="0" w:color="000000"/>
              <w:right w:val="single" w:sz="4" w:space="0" w:color="000000"/>
            </w:tcBorders>
            <w:vAlign w:val="center"/>
          </w:tcPr>
          <w:p w14:paraId="53AEBB26" w14:textId="74ABE282" w:rsidR="00416162" w:rsidRPr="00F93ABF"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Organizează activitățile educaționale cu respectarea principiilor şi metodologiilor specifice didacticilor aplicate în învăţământ (pentru orice tip/categorie de copii/elevi /tineri/grupuri);</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D74CB2" w14:textId="62E2C13E" w:rsidR="00416162"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w:t>
            </w:r>
            <w:r w:rsidR="00B472DF">
              <w:rPr>
                <w:rFonts w:ascii="Helvetica" w:eastAsia="Times New Roman" w:hAnsi="Helvetica" w:cs="Helvetica"/>
                <w:sz w:val="20"/>
                <w:szCs w:val="20"/>
                <w:lang w:eastAsia="en-GB"/>
              </w:rPr>
              <w:t>50</w:t>
            </w:r>
          </w:p>
        </w:tc>
      </w:tr>
      <w:tr w:rsidR="00416162" w:rsidRPr="00E15C86" w14:paraId="70C1F4BE"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311E2E6D" w14:textId="0603C2CE" w:rsidR="00416162" w:rsidRPr="00E15C86" w:rsidRDefault="00416162" w:rsidP="00F856A8">
            <w:pPr>
              <w:ind w:left="-17"/>
              <w:rPr>
                <w:rFonts w:ascii="Helvetica" w:eastAsia="Times New Roman" w:hAnsi="Helvetica" w:cs="Helvetica"/>
                <w:sz w:val="20"/>
                <w:szCs w:val="20"/>
                <w:lang w:eastAsia="en-GB"/>
              </w:rPr>
            </w:pPr>
            <w:r w:rsidRPr="00E15C86">
              <w:rPr>
                <w:rFonts w:ascii="Helvetica" w:eastAsia="Times New Roman" w:hAnsi="Helvetica" w:cs="Helvetica"/>
                <w:color w:val="000000"/>
                <w:sz w:val="20"/>
                <w:szCs w:val="20"/>
                <w:lang w:eastAsia="en-GB"/>
              </w:rPr>
              <w:t>RÎ 2</w:t>
            </w:r>
          </w:p>
        </w:tc>
        <w:tc>
          <w:tcPr>
            <w:tcW w:w="1215" w:type="pct"/>
            <w:tcBorders>
              <w:top w:val="single" w:sz="4" w:space="0" w:color="000000"/>
              <w:left w:val="single" w:sz="4" w:space="0" w:color="000000"/>
              <w:bottom w:val="single" w:sz="4" w:space="0" w:color="000000"/>
              <w:right w:val="single" w:sz="4" w:space="0" w:color="auto"/>
            </w:tcBorders>
            <w:vAlign w:val="center"/>
          </w:tcPr>
          <w:p w14:paraId="1E670C6E" w14:textId="7DDA7329" w:rsidR="00416162" w:rsidRPr="00E15C86" w:rsidRDefault="00F93ABF" w:rsidP="00416162">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Aplică principii şi metode didactice specifice activităților educaționale care să asigure progresul copiilor /elevilor/ tinerilor/altor categorii de persoane;</w:t>
            </w:r>
          </w:p>
        </w:tc>
        <w:tc>
          <w:tcPr>
            <w:tcW w:w="1262" w:type="pct"/>
            <w:tcBorders>
              <w:top w:val="single" w:sz="4" w:space="0" w:color="000000"/>
              <w:left w:val="single" w:sz="4" w:space="0" w:color="auto"/>
              <w:bottom w:val="single" w:sz="4" w:space="0" w:color="000000"/>
              <w:right w:val="single" w:sz="4" w:space="0" w:color="auto"/>
            </w:tcBorders>
            <w:vAlign w:val="center"/>
          </w:tcPr>
          <w:p w14:paraId="4AA0F303" w14:textId="729AB410"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Organizează activitățile educaționale și strategiile utilizate pentru formarea copiilor/elevilor/ tinerilor/grupurilor prin raportare la standarde şi obiective menționate în documente curriculare;</w:t>
            </w:r>
          </w:p>
        </w:tc>
        <w:tc>
          <w:tcPr>
            <w:tcW w:w="1356" w:type="pct"/>
            <w:tcBorders>
              <w:top w:val="single" w:sz="4" w:space="0" w:color="000000"/>
              <w:left w:val="single" w:sz="4" w:space="0" w:color="auto"/>
              <w:bottom w:val="single" w:sz="4" w:space="0" w:color="000000"/>
              <w:right w:val="single" w:sz="4" w:space="0" w:color="000000"/>
            </w:tcBorders>
            <w:vAlign w:val="center"/>
          </w:tcPr>
          <w:p w14:paraId="0AC2165F" w14:textId="72F85C37"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Aplică în mod consecvent abordările didactice care susțin dezvoltarea competențelor de literație, numerație, digitale și civice.</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E7CD75" w14:textId="2CD2226B" w:rsidR="00416162" w:rsidRPr="00E15C86" w:rsidRDefault="00560199" w:rsidP="00C22F29">
            <w:pPr>
              <w:ind w:left="-17"/>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w:t>
            </w:r>
            <w:r w:rsidR="00B472DF">
              <w:rPr>
                <w:rFonts w:ascii="Helvetica" w:eastAsia="Times New Roman" w:hAnsi="Helvetica" w:cs="Helvetica"/>
                <w:sz w:val="20"/>
                <w:szCs w:val="20"/>
                <w:lang w:eastAsia="en-GB"/>
              </w:rPr>
              <w:t>50</w:t>
            </w:r>
          </w:p>
        </w:tc>
      </w:tr>
      <w:tr w:rsidR="00416162" w:rsidRPr="00E15C86" w14:paraId="7BB13DB2"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21792CB6" w14:textId="307A8966" w:rsidR="00416162" w:rsidRPr="00E15C86" w:rsidRDefault="00416162" w:rsidP="00F856A8">
            <w:pPr>
              <w:ind w:left="-17"/>
              <w:rPr>
                <w:rFonts w:ascii="Helvetica" w:eastAsia="Times New Roman" w:hAnsi="Helvetica" w:cs="Helvetica"/>
                <w:sz w:val="20"/>
                <w:szCs w:val="20"/>
                <w:lang w:eastAsia="en-GB"/>
              </w:rPr>
            </w:pPr>
            <w:r w:rsidRPr="00E15C86">
              <w:rPr>
                <w:rFonts w:ascii="Helvetica" w:eastAsia="Times New Roman" w:hAnsi="Helvetica" w:cs="Helvetica"/>
                <w:color w:val="000000"/>
                <w:sz w:val="20"/>
                <w:szCs w:val="20"/>
                <w:lang w:eastAsia="en-GB"/>
              </w:rPr>
              <w:t>RÎ 3</w:t>
            </w:r>
          </w:p>
        </w:tc>
        <w:tc>
          <w:tcPr>
            <w:tcW w:w="1215" w:type="pct"/>
            <w:tcBorders>
              <w:top w:val="single" w:sz="4" w:space="0" w:color="000000"/>
              <w:left w:val="single" w:sz="4" w:space="0" w:color="000000"/>
              <w:bottom w:val="single" w:sz="4" w:space="0" w:color="000000"/>
              <w:right w:val="single" w:sz="4" w:space="0" w:color="auto"/>
            </w:tcBorders>
            <w:vAlign w:val="center"/>
          </w:tcPr>
          <w:p w14:paraId="18628132" w14:textId="6C4B2733" w:rsidR="00416162" w:rsidRPr="00E15C86" w:rsidRDefault="00F93ABF" w:rsidP="00416162">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Argumentează potențialul formativ al teoriilor, principiilor și practicilor didactice specifice domeniului;</w:t>
            </w:r>
          </w:p>
        </w:tc>
        <w:tc>
          <w:tcPr>
            <w:tcW w:w="1262" w:type="pct"/>
            <w:tcBorders>
              <w:top w:val="single" w:sz="4" w:space="0" w:color="000000"/>
              <w:left w:val="single" w:sz="4" w:space="0" w:color="auto"/>
              <w:bottom w:val="single" w:sz="4" w:space="0" w:color="000000"/>
              <w:right w:val="single" w:sz="4" w:space="0" w:color="auto"/>
            </w:tcBorders>
            <w:vAlign w:val="center"/>
          </w:tcPr>
          <w:p w14:paraId="0B614F9E" w14:textId="55EBFF8A"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Construiește contexte de învățare autentică, în manieră integrată, în care elevii își valorifică experiențele de viață și interesele de cunoaștere.</w:t>
            </w:r>
          </w:p>
        </w:tc>
        <w:tc>
          <w:tcPr>
            <w:tcW w:w="1356" w:type="pct"/>
            <w:tcBorders>
              <w:top w:val="single" w:sz="4" w:space="0" w:color="000000"/>
              <w:left w:val="single" w:sz="4" w:space="0" w:color="auto"/>
              <w:bottom w:val="single" w:sz="4" w:space="0" w:color="000000"/>
              <w:right w:val="single" w:sz="4" w:space="0" w:color="000000"/>
            </w:tcBorders>
            <w:vAlign w:val="center"/>
          </w:tcPr>
          <w:p w14:paraId="4197ADE5" w14:textId="7182D063"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Comunică eficient prin oferirea de feedback constructiv și susține implicarea activă a elevilor în propriul proces de învățare.</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B505ED" w14:textId="77B8E3FD" w:rsidR="00416162"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w:t>
            </w:r>
            <w:r w:rsidR="00B472DF">
              <w:rPr>
                <w:rFonts w:ascii="Helvetica" w:eastAsia="Times New Roman" w:hAnsi="Helvetica" w:cs="Helvetica"/>
                <w:sz w:val="20"/>
                <w:szCs w:val="20"/>
                <w:lang w:eastAsia="en-GB"/>
              </w:rPr>
              <w:t>50</w:t>
            </w:r>
          </w:p>
        </w:tc>
      </w:tr>
      <w:tr w:rsidR="00416162" w:rsidRPr="00E15C86" w14:paraId="0FFA75F8"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26DB3E1B" w14:textId="11A6FE00" w:rsidR="00416162" w:rsidRPr="00E15C86" w:rsidRDefault="00416162" w:rsidP="00F856A8">
            <w:pPr>
              <w:ind w:left="-17"/>
              <w:rPr>
                <w:rFonts w:ascii="Helvetica" w:eastAsia="Times New Roman" w:hAnsi="Helvetica" w:cs="Helvetica"/>
                <w:sz w:val="20"/>
                <w:szCs w:val="20"/>
                <w:lang w:eastAsia="en-GB"/>
              </w:rPr>
            </w:pPr>
            <w:r w:rsidRPr="00E15C86">
              <w:rPr>
                <w:rFonts w:ascii="Helvetica" w:eastAsia="Times New Roman" w:hAnsi="Helvetica" w:cs="Helvetica"/>
                <w:color w:val="000000"/>
                <w:sz w:val="20"/>
                <w:szCs w:val="20"/>
                <w:lang w:eastAsia="en-GB"/>
              </w:rPr>
              <w:t>RÎ 4</w:t>
            </w:r>
          </w:p>
        </w:tc>
        <w:tc>
          <w:tcPr>
            <w:tcW w:w="1215" w:type="pct"/>
            <w:tcBorders>
              <w:top w:val="single" w:sz="4" w:space="0" w:color="000000"/>
              <w:left w:val="single" w:sz="4" w:space="0" w:color="000000"/>
              <w:bottom w:val="single" w:sz="4" w:space="0" w:color="000000"/>
              <w:right w:val="single" w:sz="4" w:space="0" w:color="auto"/>
            </w:tcBorders>
            <w:vAlign w:val="center"/>
          </w:tcPr>
          <w:p w14:paraId="51A0512B" w14:textId="3055E4E4" w:rsidR="00416162" w:rsidRPr="00E15C86" w:rsidRDefault="00F93ABF" w:rsidP="00416162">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Adaptează, cunoaște caracteristicile esențiale ale mediului de învățare care asigură eficiența activității didactice și calitatea experiențelor de învățare</w:t>
            </w:r>
          </w:p>
        </w:tc>
        <w:tc>
          <w:tcPr>
            <w:tcW w:w="1262" w:type="pct"/>
            <w:tcBorders>
              <w:top w:val="single" w:sz="4" w:space="0" w:color="000000"/>
              <w:left w:val="single" w:sz="4" w:space="0" w:color="auto"/>
              <w:bottom w:val="single" w:sz="4" w:space="0" w:color="000000"/>
              <w:right w:val="single" w:sz="4" w:space="0" w:color="auto"/>
            </w:tcBorders>
            <w:vAlign w:val="center"/>
          </w:tcPr>
          <w:p w14:paraId="71894717" w14:textId="6619A25D"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Elaborează proiecte de organizare a spațiului de învățare şi a grupului de copii/elevi/tineri şi de utilizare a resurselor existente în diferite contexte educaționale</w:t>
            </w:r>
          </w:p>
        </w:tc>
        <w:tc>
          <w:tcPr>
            <w:tcW w:w="1356" w:type="pct"/>
            <w:tcBorders>
              <w:top w:val="single" w:sz="4" w:space="0" w:color="000000"/>
              <w:left w:val="single" w:sz="4" w:space="0" w:color="auto"/>
              <w:bottom w:val="single" w:sz="4" w:space="0" w:color="000000"/>
              <w:right w:val="single" w:sz="4" w:space="0" w:color="000000"/>
            </w:tcBorders>
            <w:vAlign w:val="center"/>
          </w:tcPr>
          <w:p w14:paraId="6B647B23" w14:textId="0D0BDBAD"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Menține o atmosferă pozitivă în clasă și în școală, cultivând apartenența la comunitatea educațională</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EA5638" w14:textId="0F813341" w:rsidR="00416162" w:rsidRPr="00E15C86" w:rsidRDefault="00560199" w:rsidP="00C22F29">
            <w:pPr>
              <w:ind w:left="-17"/>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w:t>
            </w:r>
            <w:r w:rsidR="00B472DF">
              <w:rPr>
                <w:rFonts w:ascii="Helvetica" w:eastAsia="Times New Roman" w:hAnsi="Helvetica" w:cs="Helvetica"/>
                <w:sz w:val="20"/>
                <w:szCs w:val="20"/>
                <w:lang w:eastAsia="en-GB"/>
              </w:rPr>
              <w:t>50</w:t>
            </w:r>
          </w:p>
        </w:tc>
      </w:tr>
      <w:tr w:rsidR="00416162" w:rsidRPr="00E15C86" w14:paraId="793DBF47"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54155FB0" w14:textId="53BE5D46" w:rsidR="00416162" w:rsidRPr="00E15C86" w:rsidRDefault="00CC5B5C" w:rsidP="00F856A8">
            <w:pPr>
              <w:ind w:left="-17"/>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 xml:space="preserve">RÎ </w:t>
            </w:r>
            <w:r>
              <w:rPr>
                <w:rFonts w:ascii="Helvetica" w:eastAsia="Times New Roman" w:hAnsi="Helvetica" w:cs="Helvetica"/>
                <w:sz w:val="20"/>
                <w:szCs w:val="20"/>
                <w:lang w:eastAsia="en-GB"/>
              </w:rPr>
              <w:t>5</w:t>
            </w:r>
          </w:p>
        </w:tc>
        <w:tc>
          <w:tcPr>
            <w:tcW w:w="1215" w:type="pct"/>
            <w:tcBorders>
              <w:top w:val="single" w:sz="4" w:space="0" w:color="000000"/>
              <w:left w:val="single" w:sz="4" w:space="0" w:color="000000"/>
              <w:bottom w:val="single" w:sz="4" w:space="0" w:color="000000"/>
              <w:right w:val="single" w:sz="4" w:space="0" w:color="auto"/>
            </w:tcBorders>
            <w:vAlign w:val="center"/>
          </w:tcPr>
          <w:p w14:paraId="5CEB9ABA" w14:textId="05F10CB9" w:rsidR="00416162" w:rsidRPr="00E15C86" w:rsidRDefault="00CC5B5C" w:rsidP="00416162">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Analizează și corelează cunoștințele psihopedagogice în activitățile de formare și de imbunătățire continuă a practicilor profesionale.</w:t>
            </w:r>
          </w:p>
        </w:tc>
        <w:tc>
          <w:tcPr>
            <w:tcW w:w="1262" w:type="pct"/>
            <w:tcBorders>
              <w:top w:val="single" w:sz="4" w:space="0" w:color="000000"/>
              <w:left w:val="single" w:sz="4" w:space="0" w:color="auto"/>
              <w:bottom w:val="single" w:sz="4" w:space="0" w:color="000000"/>
              <w:right w:val="single" w:sz="4" w:space="0" w:color="auto"/>
            </w:tcBorders>
            <w:vAlign w:val="center"/>
          </w:tcPr>
          <w:p w14:paraId="0777DC87" w14:textId="59C10F02" w:rsidR="00416162" w:rsidRPr="00E15C86"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 xml:space="preserve">Adaptează/Aplică inovațiile și valorifică descoperirile științifice din domeniul de activitate - dezvoltări recente din științele educației, reglementări </w:t>
            </w:r>
            <w:r w:rsidRPr="00CC5B5C">
              <w:rPr>
                <w:rFonts w:ascii="Helvetica" w:eastAsia="Times New Roman" w:hAnsi="Helvetica" w:cs="Helvetica"/>
                <w:sz w:val="20"/>
                <w:szCs w:val="20"/>
                <w:lang w:eastAsia="en-GB"/>
              </w:rPr>
              <w:lastRenderedPageBreak/>
              <w:t>legale care privesc sistemul de învățământ, noi tehnologii etc. - pentru optimizarea activității educaționale.</w:t>
            </w:r>
          </w:p>
        </w:tc>
        <w:tc>
          <w:tcPr>
            <w:tcW w:w="1356" w:type="pct"/>
            <w:tcBorders>
              <w:top w:val="single" w:sz="4" w:space="0" w:color="000000"/>
              <w:left w:val="single" w:sz="4" w:space="0" w:color="auto"/>
              <w:bottom w:val="single" w:sz="4" w:space="0" w:color="000000"/>
              <w:right w:val="single" w:sz="4" w:space="0" w:color="000000"/>
            </w:tcBorders>
            <w:vAlign w:val="center"/>
          </w:tcPr>
          <w:p w14:paraId="4A57D25E" w14:textId="7868B697" w:rsidR="00416162" w:rsidRPr="00E15C86"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lastRenderedPageBreak/>
              <w:t>Efectuează analize asupra propriilor practici didactice și asupra feedback-ului primit, identificând ariile susceptibile de ameliorare.</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04C671" w14:textId="529F2072" w:rsidR="00416162"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w:t>
            </w:r>
            <w:r w:rsidR="00593CF7">
              <w:rPr>
                <w:rFonts w:ascii="Helvetica" w:eastAsia="Times New Roman" w:hAnsi="Helvetica" w:cs="Helvetica"/>
                <w:sz w:val="20"/>
                <w:szCs w:val="20"/>
                <w:lang w:eastAsia="en-GB"/>
              </w:rPr>
              <w:t>25</w:t>
            </w:r>
          </w:p>
        </w:tc>
      </w:tr>
      <w:tr w:rsidR="00416162" w:rsidRPr="00E15C86" w14:paraId="541B9C02"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4A98C481" w14:textId="0128585E" w:rsidR="00416162" w:rsidRPr="00E15C86" w:rsidRDefault="00416162" w:rsidP="00F856A8">
            <w:pPr>
              <w:ind w:left="-17"/>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 xml:space="preserve">RÎ </w:t>
            </w:r>
            <w:r w:rsidR="00F93ABF">
              <w:rPr>
                <w:rFonts w:ascii="Helvetica" w:eastAsia="Times New Roman" w:hAnsi="Helvetica" w:cs="Helvetica"/>
                <w:sz w:val="20"/>
                <w:szCs w:val="20"/>
                <w:lang w:eastAsia="en-GB"/>
              </w:rPr>
              <w:t>6</w:t>
            </w:r>
          </w:p>
        </w:tc>
        <w:tc>
          <w:tcPr>
            <w:tcW w:w="1215" w:type="pct"/>
            <w:tcBorders>
              <w:top w:val="single" w:sz="4" w:space="0" w:color="000000"/>
              <w:left w:val="single" w:sz="4" w:space="0" w:color="000000"/>
              <w:bottom w:val="single" w:sz="4" w:space="0" w:color="000000"/>
              <w:right w:val="single" w:sz="4" w:space="0" w:color="auto"/>
            </w:tcBorders>
            <w:vAlign w:val="center"/>
          </w:tcPr>
          <w:p w14:paraId="232FCDF2" w14:textId="2763ACBF" w:rsidR="00416162" w:rsidRPr="00E15C86" w:rsidRDefault="00CC5B5C" w:rsidP="00416162">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Integrează normele de etică, de integritate academică și de conduită profesională.</w:t>
            </w:r>
          </w:p>
        </w:tc>
        <w:tc>
          <w:tcPr>
            <w:tcW w:w="1262" w:type="pct"/>
            <w:tcBorders>
              <w:top w:val="single" w:sz="4" w:space="0" w:color="000000"/>
              <w:left w:val="single" w:sz="4" w:space="0" w:color="auto"/>
              <w:bottom w:val="single" w:sz="4" w:space="0" w:color="000000"/>
              <w:right w:val="single" w:sz="4" w:space="0" w:color="auto"/>
            </w:tcBorders>
            <w:vAlign w:val="center"/>
          </w:tcPr>
          <w:p w14:paraId="438F1C2C" w14:textId="0A7D6F36" w:rsidR="00416162" w:rsidRPr="00E15C86"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Proiectează procese de planificare strategică și decizionale din cadrul instituției.</w:t>
            </w:r>
          </w:p>
        </w:tc>
        <w:tc>
          <w:tcPr>
            <w:tcW w:w="1356" w:type="pct"/>
            <w:tcBorders>
              <w:top w:val="single" w:sz="4" w:space="0" w:color="000000"/>
              <w:left w:val="single" w:sz="4" w:space="0" w:color="auto"/>
              <w:bottom w:val="single" w:sz="4" w:space="0" w:color="000000"/>
              <w:right w:val="single" w:sz="4" w:space="0" w:color="000000"/>
            </w:tcBorders>
            <w:vAlign w:val="center"/>
          </w:tcPr>
          <w:p w14:paraId="18D595DF" w14:textId="1AE74322" w:rsidR="00416162" w:rsidRPr="00E15C86"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Respectă normele de etică, de integritate academică și de conduită profesională.</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B767F2" w14:textId="0416AA12" w:rsidR="00416162"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0,25</w:t>
            </w:r>
          </w:p>
        </w:tc>
      </w:tr>
      <w:tr w:rsidR="00CC5B5C" w:rsidRPr="00E15C86" w14:paraId="7A09BD1B"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6EFCABC1" w14:textId="71D2D13A" w:rsidR="00CC5B5C" w:rsidRPr="00E15C86" w:rsidRDefault="00CC5B5C" w:rsidP="00F856A8">
            <w:pPr>
              <w:ind w:left="-17"/>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 xml:space="preserve">RÎ </w:t>
            </w:r>
            <w:r>
              <w:rPr>
                <w:rFonts w:ascii="Helvetica" w:eastAsia="Times New Roman" w:hAnsi="Helvetica" w:cs="Helvetica"/>
                <w:sz w:val="20"/>
                <w:szCs w:val="20"/>
                <w:lang w:eastAsia="en-GB"/>
              </w:rPr>
              <w:t>7</w:t>
            </w:r>
          </w:p>
        </w:tc>
        <w:tc>
          <w:tcPr>
            <w:tcW w:w="1215" w:type="pct"/>
            <w:tcBorders>
              <w:top w:val="single" w:sz="4" w:space="0" w:color="000000"/>
              <w:left w:val="single" w:sz="4" w:space="0" w:color="000000"/>
              <w:bottom w:val="single" w:sz="4" w:space="0" w:color="000000"/>
              <w:right w:val="single" w:sz="4" w:space="0" w:color="auto"/>
            </w:tcBorders>
            <w:vAlign w:val="center"/>
          </w:tcPr>
          <w:p w14:paraId="6E55FD00" w14:textId="1341AE04" w:rsidR="00CC5B5C" w:rsidRPr="00CC5B5C" w:rsidRDefault="00CC5B5C" w:rsidP="00416162">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Argumentează fundamentarea unor decizii și inițiative educaționale, pe baza culegerii de date și informații relevante privind rezultatele învățării.</w:t>
            </w:r>
          </w:p>
        </w:tc>
        <w:tc>
          <w:tcPr>
            <w:tcW w:w="1262" w:type="pct"/>
            <w:tcBorders>
              <w:top w:val="single" w:sz="4" w:space="0" w:color="000000"/>
              <w:left w:val="single" w:sz="4" w:space="0" w:color="auto"/>
              <w:bottom w:val="single" w:sz="4" w:space="0" w:color="000000"/>
              <w:right w:val="single" w:sz="4" w:space="0" w:color="auto"/>
            </w:tcBorders>
            <w:vAlign w:val="center"/>
          </w:tcPr>
          <w:p w14:paraId="73D7ECCC" w14:textId="34AA74C8" w:rsidR="00CC5B5C" w:rsidRPr="00CC5B5C"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Integrează în mod adecvat și responsabil tehnologia în predare, învățare și evaluare, valorificând oportunitățile de învățare colaborative</w:t>
            </w:r>
          </w:p>
        </w:tc>
        <w:tc>
          <w:tcPr>
            <w:tcW w:w="1356" w:type="pct"/>
            <w:tcBorders>
              <w:top w:val="single" w:sz="4" w:space="0" w:color="000000"/>
              <w:left w:val="single" w:sz="4" w:space="0" w:color="auto"/>
              <w:bottom w:val="single" w:sz="4" w:space="0" w:color="000000"/>
              <w:right w:val="single" w:sz="4" w:space="0" w:color="000000"/>
            </w:tcBorders>
            <w:vAlign w:val="center"/>
          </w:tcPr>
          <w:p w14:paraId="3DA43B6E" w14:textId="261E6E72" w:rsidR="00CC5B5C" w:rsidRPr="00CC5B5C"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Studentul/Absolventul acționează manifestând spirit de echipă, sinceritate, toleranță, empatie şi respect în comunicarea şi interacţiunea cu ceilalţi parteneri educaţionali</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88C566" w14:textId="67646CA3" w:rsidR="00CC5B5C"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0,25</w:t>
            </w:r>
          </w:p>
        </w:tc>
      </w:tr>
      <w:tr w:rsidR="00CC5B5C" w:rsidRPr="00E15C86" w14:paraId="3D8BEC3E"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1BC6BDDA" w14:textId="6F946010" w:rsidR="00CC5B5C" w:rsidRPr="00E15C86" w:rsidRDefault="00CC5B5C" w:rsidP="00F856A8">
            <w:pPr>
              <w:ind w:left="-17"/>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 xml:space="preserve">RÎ </w:t>
            </w:r>
            <w:r>
              <w:rPr>
                <w:rFonts w:ascii="Helvetica" w:eastAsia="Times New Roman" w:hAnsi="Helvetica" w:cs="Helvetica"/>
                <w:sz w:val="20"/>
                <w:szCs w:val="20"/>
                <w:lang w:eastAsia="en-GB"/>
              </w:rPr>
              <w:t>8</w:t>
            </w:r>
          </w:p>
        </w:tc>
        <w:tc>
          <w:tcPr>
            <w:tcW w:w="1215" w:type="pct"/>
            <w:tcBorders>
              <w:top w:val="single" w:sz="4" w:space="0" w:color="000000"/>
              <w:left w:val="single" w:sz="4" w:space="0" w:color="000000"/>
              <w:bottom w:val="single" w:sz="4" w:space="0" w:color="000000"/>
              <w:right w:val="single" w:sz="4" w:space="0" w:color="auto"/>
            </w:tcBorders>
            <w:vAlign w:val="center"/>
          </w:tcPr>
          <w:p w14:paraId="326E2558" w14:textId="3BFCA173" w:rsidR="00CC5B5C" w:rsidRPr="00CC5B5C" w:rsidRDefault="00CC5B5C" w:rsidP="00416162">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Descrie specificul și potențialul formativ al unei varietăți de aplicații digitale, raportându-se critic la utilizarea lor educațională în eficientizarea învățării</w:t>
            </w:r>
          </w:p>
        </w:tc>
        <w:tc>
          <w:tcPr>
            <w:tcW w:w="1262" w:type="pct"/>
            <w:tcBorders>
              <w:top w:val="single" w:sz="4" w:space="0" w:color="000000"/>
              <w:left w:val="single" w:sz="4" w:space="0" w:color="auto"/>
              <w:bottom w:val="single" w:sz="4" w:space="0" w:color="000000"/>
              <w:right w:val="single" w:sz="4" w:space="0" w:color="auto"/>
            </w:tcBorders>
            <w:vAlign w:val="center"/>
          </w:tcPr>
          <w:p w14:paraId="469B6FF1" w14:textId="4F887DEF" w:rsidR="00CC5B5C" w:rsidRPr="00CC5B5C"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Utilizează resursele digitale pentru sprijinirea elevilor în procesul de învățare și de orientare școlară și profesională și pentru comunicarea cu familia/tutorii.</w:t>
            </w:r>
          </w:p>
        </w:tc>
        <w:tc>
          <w:tcPr>
            <w:tcW w:w="1356" w:type="pct"/>
            <w:tcBorders>
              <w:top w:val="single" w:sz="4" w:space="0" w:color="000000"/>
              <w:left w:val="single" w:sz="4" w:space="0" w:color="auto"/>
              <w:bottom w:val="single" w:sz="4" w:space="0" w:color="000000"/>
              <w:right w:val="single" w:sz="4" w:space="0" w:color="000000"/>
            </w:tcBorders>
            <w:vAlign w:val="center"/>
          </w:tcPr>
          <w:p w14:paraId="54225B9F" w14:textId="5C977308" w:rsidR="00CC5B5C" w:rsidRPr="00CC5B5C"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Gestionează mediul digital educațional în siguranță, responsabil și etic, în acord cu caracteristicile și nevoile copiilor/elevilor/tinerilor în scopul eficientizării învățării</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21D241" w14:textId="6151D812" w:rsidR="00CC5B5C"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0,25</w:t>
            </w:r>
          </w:p>
        </w:tc>
      </w:tr>
    </w:tbl>
    <w:p w14:paraId="648D2374" w14:textId="77777777" w:rsidR="008428FD" w:rsidRPr="0094002F" w:rsidRDefault="008428FD" w:rsidP="008428FD">
      <w:pPr>
        <w:pStyle w:val="Heading1"/>
        <w:numPr>
          <w:ilvl w:val="0"/>
          <w:numId w:val="2"/>
        </w:numPr>
        <w:spacing w:before="120" w:after="120"/>
        <w:rPr>
          <w:sz w:val="20"/>
          <w:szCs w:val="20"/>
        </w:rPr>
      </w:pPr>
      <w:r w:rsidRPr="0094002F">
        <w:rPr>
          <w:sz w:val="20"/>
          <w:szCs w:val="20"/>
        </w:rPr>
        <w:t xml:space="preserve">Obiectivele disciplinei </w:t>
      </w:r>
      <w:r w:rsidRPr="0094002F">
        <w:rPr>
          <w:b w:val="0"/>
          <w:sz w:val="20"/>
          <w:szCs w:val="20"/>
        </w:rPr>
        <w:t>(reieșind din grila competențelor specifice acumulate)</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9"/>
      </w:tblGrid>
      <w:tr w:rsidR="006B5693" w:rsidRPr="0094002F" w14:paraId="73C1A410" w14:textId="77777777" w:rsidTr="00547CFF">
        <w:trPr>
          <w:trHeight w:val="687"/>
        </w:trPr>
        <w:tc>
          <w:tcPr>
            <w:tcW w:w="1980" w:type="dxa"/>
            <w:vAlign w:val="center"/>
          </w:tcPr>
          <w:p w14:paraId="1596014B" w14:textId="77777777" w:rsidR="006B5693" w:rsidRPr="00A973C6" w:rsidRDefault="006B5693" w:rsidP="006B5693">
            <w:pPr>
              <w:pStyle w:val="ListParagraph"/>
              <w:numPr>
                <w:ilvl w:val="1"/>
                <w:numId w:val="2"/>
              </w:numPr>
              <w:ind w:left="454" w:hanging="454"/>
              <w:rPr>
                <w:rFonts w:ascii="Helvetica" w:hAnsi="Helvetica"/>
                <w:sz w:val="20"/>
                <w:szCs w:val="20"/>
              </w:rPr>
            </w:pPr>
            <w:r w:rsidRPr="00A973C6">
              <w:rPr>
                <w:rFonts w:ascii="Helvetica" w:hAnsi="Helvetica"/>
                <w:sz w:val="20"/>
                <w:szCs w:val="20"/>
              </w:rPr>
              <w:t xml:space="preserve">Obiectivul general </w:t>
            </w:r>
          </w:p>
        </w:tc>
        <w:tc>
          <w:tcPr>
            <w:tcW w:w="7649" w:type="dxa"/>
          </w:tcPr>
          <w:p w14:paraId="36BC6028" w14:textId="2751F389" w:rsidR="006B5693" w:rsidRPr="006B5693" w:rsidRDefault="00937A97" w:rsidP="006B5693">
            <w:pPr>
              <w:pStyle w:val="Heading1"/>
              <w:spacing w:before="0" w:after="0"/>
              <w:rPr>
                <w:rFonts w:cs="Helvetica"/>
                <w:b w:val="0"/>
                <w:sz w:val="20"/>
                <w:szCs w:val="20"/>
              </w:rPr>
            </w:pPr>
            <w:r w:rsidRPr="00937A97">
              <w:rPr>
                <w:b w:val="0"/>
                <w:sz w:val="20"/>
                <w:szCs w:val="20"/>
              </w:rPr>
              <w:t>Formarea unei percepţii diferenţiate a realităţii predării și achiziției limbii germane materne și moderne.</w:t>
            </w:r>
          </w:p>
        </w:tc>
      </w:tr>
      <w:tr w:rsidR="006B5693" w:rsidRPr="0094002F" w14:paraId="751C7AD0" w14:textId="77777777" w:rsidTr="006B5693">
        <w:trPr>
          <w:trHeight w:val="624"/>
        </w:trPr>
        <w:tc>
          <w:tcPr>
            <w:tcW w:w="1980" w:type="dxa"/>
            <w:vAlign w:val="center"/>
          </w:tcPr>
          <w:p w14:paraId="66BFE93B" w14:textId="77777777" w:rsidR="006B5693" w:rsidRPr="0094002F" w:rsidRDefault="006B5693" w:rsidP="006B5693">
            <w:pPr>
              <w:pStyle w:val="ListParagraph"/>
              <w:numPr>
                <w:ilvl w:val="1"/>
                <w:numId w:val="2"/>
              </w:numPr>
              <w:ind w:left="454" w:hanging="454"/>
              <w:rPr>
                <w:rFonts w:ascii="Helvetica" w:hAnsi="Helvetica"/>
                <w:sz w:val="20"/>
                <w:szCs w:val="20"/>
              </w:rPr>
            </w:pPr>
            <w:r w:rsidRPr="0094002F">
              <w:rPr>
                <w:rFonts w:ascii="Helvetica" w:hAnsi="Helvetica"/>
                <w:sz w:val="20"/>
                <w:szCs w:val="20"/>
              </w:rPr>
              <w:t>Obiectivele specifice</w:t>
            </w:r>
          </w:p>
        </w:tc>
        <w:tc>
          <w:tcPr>
            <w:tcW w:w="7649" w:type="dxa"/>
          </w:tcPr>
          <w:p w14:paraId="16E76128" w14:textId="77777777" w:rsidR="00EA399C" w:rsidRPr="00EA399C" w:rsidRDefault="00EA399C" w:rsidP="00EA399C">
            <w:pPr>
              <w:pStyle w:val="BodyTextIndent"/>
              <w:spacing w:before="20"/>
              <w:jc w:val="both"/>
              <w:rPr>
                <w:rFonts w:ascii="Helvetica" w:hAnsi="Helvetica" w:cs="Helvetica"/>
                <w:sz w:val="20"/>
                <w:szCs w:val="20"/>
              </w:rPr>
            </w:pPr>
            <w:r w:rsidRPr="00EA399C">
              <w:rPr>
                <w:rFonts w:ascii="Helvetica" w:hAnsi="Helvetica" w:cs="Helvetica"/>
                <w:sz w:val="20"/>
                <w:szCs w:val="20"/>
              </w:rPr>
              <w:t>Cunoasterea metodelor de predare istorice şi a contexului interdisciplinar al reevaluării lor;</w:t>
            </w:r>
          </w:p>
          <w:p w14:paraId="4586EFC2" w14:textId="77777777" w:rsidR="00EA399C" w:rsidRPr="00EA399C" w:rsidRDefault="00EA399C" w:rsidP="00EA399C">
            <w:pPr>
              <w:pStyle w:val="BodyTextIndent"/>
              <w:spacing w:before="20"/>
              <w:jc w:val="both"/>
              <w:rPr>
                <w:rFonts w:ascii="Helvetica" w:hAnsi="Helvetica" w:cs="Helvetica"/>
                <w:sz w:val="20"/>
                <w:szCs w:val="20"/>
              </w:rPr>
            </w:pPr>
            <w:r w:rsidRPr="00EA399C">
              <w:rPr>
                <w:rFonts w:ascii="Helvetica" w:hAnsi="Helvetica" w:cs="Helvetica"/>
                <w:sz w:val="20"/>
                <w:szCs w:val="20"/>
              </w:rPr>
              <w:t>Cunoaşterea şi înţelegerea relaţiei între curente ale lingvisticii, teorii de învăţare şi metode de predare (ex.: Structuralism – behaviorism – metoda audiolinguală şi audiovizuală, sau pragmalingvistică-metoda comunicativă);</w:t>
            </w:r>
          </w:p>
          <w:p w14:paraId="64A8B01A" w14:textId="77777777" w:rsidR="00EA399C" w:rsidRPr="00EA399C" w:rsidRDefault="00EA399C" w:rsidP="00EA399C">
            <w:pPr>
              <w:pStyle w:val="BodyTextIndent"/>
              <w:spacing w:before="20"/>
              <w:jc w:val="both"/>
              <w:rPr>
                <w:rFonts w:ascii="Helvetica" w:hAnsi="Helvetica" w:cs="Helvetica"/>
                <w:sz w:val="20"/>
                <w:szCs w:val="20"/>
              </w:rPr>
            </w:pPr>
            <w:r w:rsidRPr="00EA399C">
              <w:rPr>
                <w:rFonts w:ascii="Helvetica" w:hAnsi="Helvetica" w:cs="Helvetica"/>
                <w:sz w:val="20"/>
                <w:szCs w:val="20"/>
              </w:rPr>
              <w:t>Definirea conceptelor: Tipuri de învăţare, strategie şi proces de învăţare, factori instituţionali şi personali,  factori endogeni şi exogeni în învăţarea limbilor străine, motivaţie, Interlanguage, didactica comunicativă, automatizare şi automatism, inductiv vs. deductiv, etc. Dezvoltarea unei atitudini critice faţă de opere de literatură pentru copii, fondate pe cunoştinţe teoretice şi practice de specialitate;</w:t>
            </w:r>
          </w:p>
          <w:p w14:paraId="3678D25A" w14:textId="77777777" w:rsidR="00EA399C" w:rsidRPr="00EA399C" w:rsidRDefault="00EA399C" w:rsidP="00EA399C">
            <w:pPr>
              <w:pStyle w:val="BodyTextIndent"/>
              <w:spacing w:before="20"/>
              <w:jc w:val="both"/>
              <w:rPr>
                <w:rFonts w:ascii="Helvetica" w:hAnsi="Helvetica" w:cs="Helvetica"/>
                <w:sz w:val="20"/>
                <w:szCs w:val="20"/>
              </w:rPr>
            </w:pPr>
            <w:r w:rsidRPr="00EA399C">
              <w:rPr>
                <w:rFonts w:ascii="Helvetica" w:hAnsi="Helvetica" w:cs="Helvetica"/>
                <w:sz w:val="20"/>
                <w:szCs w:val="20"/>
              </w:rPr>
              <w:t>Explicarea şi interpretarea greşelilor de vorbire pe baza cunoştinţelor despre ipoteze ale învăţării limbilor străine (Kontrastivhypothese, Identitätshypothese, Interlanguagehypothese, Einzelgängerhypothese);</w:t>
            </w:r>
          </w:p>
          <w:p w14:paraId="19BCA541" w14:textId="542A98AA" w:rsidR="006B5693" w:rsidRPr="006B5693" w:rsidRDefault="00EA399C" w:rsidP="00EA399C">
            <w:pPr>
              <w:pStyle w:val="BodyTextIndent"/>
              <w:spacing w:before="20"/>
              <w:jc w:val="both"/>
              <w:rPr>
                <w:rFonts w:ascii="Helvetica" w:hAnsi="Helvetica" w:cs="Helvetica"/>
                <w:sz w:val="20"/>
                <w:szCs w:val="20"/>
              </w:rPr>
            </w:pPr>
            <w:r w:rsidRPr="00EA399C">
              <w:rPr>
                <w:rFonts w:ascii="Helvetica" w:hAnsi="Helvetica" w:cs="Helvetica"/>
                <w:sz w:val="20"/>
                <w:szCs w:val="20"/>
              </w:rPr>
              <w:t>Analizarea materialului didactic pe baza analizei factorilor exogeni cunoscuţi din biografia școlară.</w:t>
            </w:r>
          </w:p>
        </w:tc>
      </w:tr>
    </w:tbl>
    <w:p w14:paraId="60A07359" w14:textId="77777777" w:rsidR="008428FD" w:rsidRPr="0094002F" w:rsidRDefault="008428FD" w:rsidP="008428FD">
      <w:pPr>
        <w:pStyle w:val="Heading1"/>
        <w:numPr>
          <w:ilvl w:val="0"/>
          <w:numId w:val="2"/>
        </w:numPr>
        <w:spacing w:before="120" w:after="120"/>
        <w:rPr>
          <w:sz w:val="20"/>
          <w:szCs w:val="20"/>
        </w:rPr>
      </w:pPr>
      <w:r w:rsidRPr="0094002F">
        <w:rPr>
          <w:sz w:val="20"/>
          <w:szCs w:val="20"/>
        </w:rPr>
        <w:t>Conținuturi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4071"/>
        <w:gridCol w:w="3826"/>
        <w:gridCol w:w="703"/>
      </w:tblGrid>
      <w:tr w:rsidR="00386328" w:rsidRPr="0094002F" w14:paraId="771FE77F" w14:textId="77777777" w:rsidTr="00560199">
        <w:trPr>
          <w:trHeight w:val="376"/>
        </w:trPr>
        <w:tc>
          <w:tcPr>
            <w:tcW w:w="2648" w:type="pct"/>
            <w:gridSpan w:val="2"/>
            <w:shd w:val="clear" w:color="auto" w:fill="E7E6E6" w:themeFill="background2"/>
            <w:vAlign w:val="center"/>
          </w:tcPr>
          <w:p w14:paraId="06760BDB" w14:textId="77777777" w:rsidR="00386328" w:rsidRDefault="00386328" w:rsidP="00386328">
            <w:pPr>
              <w:pStyle w:val="ListParagraph"/>
              <w:numPr>
                <w:ilvl w:val="1"/>
                <w:numId w:val="2"/>
              </w:numPr>
              <w:ind w:left="454" w:hanging="454"/>
              <w:rPr>
                <w:rFonts w:ascii="Helvetica" w:hAnsi="Helvetica"/>
                <w:b/>
                <w:sz w:val="20"/>
                <w:szCs w:val="20"/>
              </w:rPr>
            </w:pPr>
            <w:r w:rsidRPr="0094002F">
              <w:rPr>
                <w:rFonts w:ascii="Helvetica" w:hAnsi="Helvetica"/>
                <w:b/>
                <w:sz w:val="20"/>
                <w:szCs w:val="20"/>
              </w:rPr>
              <w:t>Curs</w:t>
            </w:r>
            <w:r w:rsidRPr="002F27F7">
              <w:rPr>
                <w:rStyle w:val="EndnoteReference"/>
                <w:sz w:val="20"/>
                <w:szCs w:val="20"/>
              </w:rPr>
              <w:endnoteReference w:id="18"/>
            </w:r>
          </w:p>
        </w:tc>
        <w:tc>
          <w:tcPr>
            <w:tcW w:w="1987" w:type="pct"/>
            <w:shd w:val="clear" w:color="auto" w:fill="E7E6E6" w:themeFill="background2"/>
            <w:vAlign w:val="center"/>
          </w:tcPr>
          <w:p w14:paraId="79B180F6" w14:textId="77777777" w:rsidR="00386328" w:rsidRPr="0094002F" w:rsidRDefault="00386328" w:rsidP="009F7BD6">
            <w:pPr>
              <w:rPr>
                <w:rFonts w:ascii="Helvetica" w:hAnsi="Helvetica"/>
                <w:b/>
                <w:sz w:val="20"/>
                <w:szCs w:val="20"/>
              </w:rPr>
            </w:pPr>
            <w:r>
              <w:rPr>
                <w:rFonts w:ascii="Helvetica" w:hAnsi="Helvetica"/>
                <w:b/>
                <w:sz w:val="20"/>
                <w:szCs w:val="20"/>
              </w:rPr>
              <w:t>Metode de predare</w:t>
            </w:r>
            <w:r w:rsidRPr="002F27F7">
              <w:rPr>
                <w:rStyle w:val="EndnoteReference"/>
                <w:sz w:val="20"/>
                <w:szCs w:val="20"/>
              </w:rPr>
              <w:endnoteReference w:id="19"/>
            </w:r>
          </w:p>
        </w:tc>
        <w:tc>
          <w:tcPr>
            <w:tcW w:w="365" w:type="pct"/>
            <w:shd w:val="clear" w:color="auto" w:fill="E7E6E6" w:themeFill="background2"/>
            <w:vAlign w:val="center"/>
          </w:tcPr>
          <w:p w14:paraId="29AD443F" w14:textId="77777777" w:rsidR="00386328" w:rsidRPr="0094002F" w:rsidRDefault="00386328" w:rsidP="009F7BD6">
            <w:pPr>
              <w:jc w:val="center"/>
              <w:rPr>
                <w:rFonts w:ascii="Helvetica" w:hAnsi="Helvetica"/>
                <w:b/>
                <w:sz w:val="20"/>
                <w:szCs w:val="20"/>
              </w:rPr>
            </w:pPr>
            <w:r w:rsidRPr="0094002F">
              <w:rPr>
                <w:rFonts w:ascii="Helvetica" w:hAnsi="Helvetica"/>
                <w:b/>
                <w:sz w:val="20"/>
                <w:szCs w:val="20"/>
              </w:rPr>
              <w:t>Nr. ore</w:t>
            </w:r>
          </w:p>
        </w:tc>
      </w:tr>
      <w:tr w:rsidR="00A03F39" w:rsidRPr="0094002F" w14:paraId="55A25A34" w14:textId="77777777" w:rsidTr="00D157C8">
        <w:trPr>
          <w:trHeight w:val="285"/>
        </w:trPr>
        <w:tc>
          <w:tcPr>
            <w:tcW w:w="534" w:type="pct"/>
            <w:vAlign w:val="center"/>
          </w:tcPr>
          <w:p w14:paraId="1E00DF56" w14:textId="77777777" w:rsidR="00A03F39" w:rsidRPr="003D486B" w:rsidRDefault="00A03F39" w:rsidP="00A03F39">
            <w:pPr>
              <w:rPr>
                <w:rFonts w:ascii="Helvetica" w:hAnsi="Helvetica"/>
                <w:strike/>
                <w:sz w:val="20"/>
                <w:szCs w:val="20"/>
              </w:rPr>
            </w:pPr>
            <w:r w:rsidRPr="0094002F">
              <w:rPr>
                <w:rFonts w:ascii="Helvetica" w:hAnsi="Helvetica"/>
                <w:sz w:val="20"/>
                <w:szCs w:val="20"/>
              </w:rPr>
              <w:t>Curs 1</w:t>
            </w:r>
          </w:p>
        </w:tc>
        <w:tc>
          <w:tcPr>
            <w:tcW w:w="2114" w:type="pct"/>
          </w:tcPr>
          <w:p w14:paraId="2284A4CF" w14:textId="33E2ED00" w:rsidR="00A03F39" w:rsidRPr="003D486B" w:rsidRDefault="00A03F39" w:rsidP="00A03F39">
            <w:pPr>
              <w:jc w:val="both"/>
              <w:rPr>
                <w:rFonts w:ascii="Helvetica" w:hAnsi="Helvetica" w:cs="Helvetica"/>
                <w:sz w:val="20"/>
                <w:szCs w:val="20"/>
                <w:highlight w:val="yellow"/>
              </w:rPr>
            </w:pPr>
            <w:r w:rsidRPr="00951F15">
              <w:rPr>
                <w:rFonts w:ascii="Helvetica Neue" w:hAnsi="Helvetica Neue"/>
                <w:sz w:val="20"/>
                <w:szCs w:val="20"/>
              </w:rPr>
              <w:t>Einführung in die Sprachlehrforschung als wissenschaftliche Disziplin</w:t>
            </w:r>
          </w:p>
        </w:tc>
        <w:tc>
          <w:tcPr>
            <w:tcW w:w="1987" w:type="pct"/>
            <w:vAlign w:val="center"/>
          </w:tcPr>
          <w:p w14:paraId="55B36660" w14:textId="1CB303AF" w:rsidR="00A03F39" w:rsidRPr="003D486B" w:rsidRDefault="00A03F39" w:rsidP="00A03F39">
            <w:pPr>
              <w:jc w:val="both"/>
              <w:rPr>
                <w:rFonts w:ascii="Helvetica" w:hAnsi="Helvetica" w:cs="Helvetica"/>
                <w:sz w:val="20"/>
                <w:szCs w:val="20"/>
                <w:highlight w:val="yellow"/>
              </w:rPr>
            </w:pPr>
            <w:r>
              <w:rPr>
                <w:rFonts w:ascii="Helvetica Neue" w:eastAsia="Helvetica Neue" w:hAnsi="Helvetica Neue" w:cs="Helvetica Neue"/>
                <w:sz w:val="20"/>
                <w:szCs w:val="20"/>
              </w:rPr>
              <w:t>Prezentarea, conversația euristică, demonstrația</w:t>
            </w:r>
          </w:p>
        </w:tc>
        <w:tc>
          <w:tcPr>
            <w:tcW w:w="365" w:type="pct"/>
            <w:vAlign w:val="center"/>
          </w:tcPr>
          <w:p w14:paraId="5E6B4E29" w14:textId="590B41B2" w:rsidR="00A03F39" w:rsidRPr="009F7BD6" w:rsidRDefault="00A03F39" w:rsidP="00A03F39">
            <w:pPr>
              <w:jc w:val="center"/>
              <w:rPr>
                <w:rFonts w:ascii="Helvetica" w:hAnsi="Helvetica" w:cs="Helvetica"/>
                <w:sz w:val="20"/>
                <w:szCs w:val="20"/>
              </w:rPr>
            </w:pPr>
            <w:r>
              <w:rPr>
                <w:rFonts w:ascii="Helvetica" w:hAnsi="Helvetica" w:cs="Helvetica"/>
                <w:sz w:val="20"/>
                <w:szCs w:val="20"/>
              </w:rPr>
              <w:t>2</w:t>
            </w:r>
          </w:p>
        </w:tc>
      </w:tr>
      <w:tr w:rsidR="00D0584C" w:rsidRPr="0094002F" w14:paraId="53CF8B39" w14:textId="77777777" w:rsidTr="00360A83">
        <w:trPr>
          <w:trHeight w:val="285"/>
        </w:trPr>
        <w:tc>
          <w:tcPr>
            <w:tcW w:w="534" w:type="pct"/>
            <w:vAlign w:val="center"/>
          </w:tcPr>
          <w:p w14:paraId="506B5887" w14:textId="77777777" w:rsidR="00D0584C" w:rsidRPr="0094002F" w:rsidRDefault="00D0584C" w:rsidP="00D0584C">
            <w:pPr>
              <w:rPr>
                <w:rFonts w:ascii="Helvetica" w:hAnsi="Helvetica"/>
                <w:sz w:val="20"/>
                <w:szCs w:val="20"/>
              </w:rPr>
            </w:pPr>
            <w:r w:rsidRPr="0094002F">
              <w:rPr>
                <w:rFonts w:ascii="Helvetica" w:hAnsi="Helvetica"/>
                <w:sz w:val="20"/>
                <w:szCs w:val="20"/>
              </w:rPr>
              <w:t>Curs 2</w:t>
            </w:r>
          </w:p>
        </w:tc>
        <w:tc>
          <w:tcPr>
            <w:tcW w:w="2114" w:type="pct"/>
          </w:tcPr>
          <w:p w14:paraId="41301280" w14:textId="6E8F46A8" w:rsidR="00D0584C" w:rsidRPr="00BD4145" w:rsidRDefault="00D0584C" w:rsidP="00D0584C">
            <w:pPr>
              <w:jc w:val="both"/>
              <w:rPr>
                <w:rFonts w:ascii="Helvetica" w:hAnsi="Helvetica" w:cs="Helvetica"/>
                <w:sz w:val="20"/>
                <w:szCs w:val="20"/>
              </w:rPr>
            </w:pPr>
            <w:r w:rsidRPr="00951F15">
              <w:rPr>
                <w:rFonts w:ascii="Helvetica Neue" w:hAnsi="Helvetica Neue"/>
                <w:sz w:val="20"/>
                <w:szCs w:val="20"/>
              </w:rPr>
              <w:t>Hypothesen der Sprachlehrforschung und ihre Bedeutung f</w:t>
            </w:r>
            <w:r w:rsidRPr="00951F15">
              <w:rPr>
                <w:rFonts w:ascii="Helvetica Neue" w:hAnsi="Helvetica Neue"/>
                <w:sz w:val="20"/>
                <w:szCs w:val="20"/>
                <w:lang w:val="de-DE"/>
              </w:rPr>
              <w:t>ür die Unterrichtspraxis</w:t>
            </w:r>
            <w:r w:rsidRPr="00951F15">
              <w:rPr>
                <w:rFonts w:ascii="Helvetica Neue" w:hAnsi="Helvetica Neue"/>
                <w:sz w:val="20"/>
                <w:szCs w:val="20"/>
              </w:rPr>
              <w:t xml:space="preserve"> </w:t>
            </w:r>
          </w:p>
        </w:tc>
        <w:tc>
          <w:tcPr>
            <w:tcW w:w="1987" w:type="pct"/>
          </w:tcPr>
          <w:p w14:paraId="6C42A212" w14:textId="33AF2C3D" w:rsidR="00D0584C" w:rsidRPr="00BD4145" w:rsidRDefault="00D0584C" w:rsidP="00D0584C">
            <w:pPr>
              <w:jc w:val="both"/>
              <w:rPr>
                <w:rFonts w:ascii="Helvetica" w:hAnsi="Helvetica" w:cs="Helvetica"/>
                <w:sz w:val="20"/>
                <w:szCs w:val="20"/>
              </w:rPr>
            </w:pPr>
            <w:r w:rsidRPr="00C07B0C">
              <w:rPr>
                <w:rFonts w:ascii="Helvetica Neue" w:hAnsi="Helvetica Neue"/>
                <w:sz w:val="20"/>
                <w:szCs w:val="20"/>
              </w:rPr>
              <w:t>Prezentarea, conversația euristică</w:t>
            </w:r>
            <w:r>
              <w:rPr>
                <w:rFonts w:ascii="Helvetica Neue" w:hAnsi="Helvetica Neue"/>
                <w:sz w:val="20"/>
                <w:szCs w:val="20"/>
              </w:rPr>
              <w:t>, demonstrația</w:t>
            </w:r>
          </w:p>
        </w:tc>
        <w:tc>
          <w:tcPr>
            <w:tcW w:w="365" w:type="pct"/>
          </w:tcPr>
          <w:p w14:paraId="53508A1E" w14:textId="42B04F27" w:rsidR="00D0584C" w:rsidRPr="009F7BD6" w:rsidRDefault="00D0584C" w:rsidP="00D0584C">
            <w:pPr>
              <w:jc w:val="center"/>
              <w:rPr>
                <w:rFonts w:ascii="Helvetica" w:hAnsi="Helvetica" w:cs="Helvetica"/>
                <w:sz w:val="20"/>
                <w:szCs w:val="20"/>
              </w:rPr>
            </w:pPr>
            <w:r w:rsidRPr="0080422A">
              <w:rPr>
                <w:rFonts w:ascii="Helvetica" w:hAnsi="Helvetica" w:cs="Helvetica"/>
                <w:sz w:val="20"/>
                <w:szCs w:val="20"/>
              </w:rPr>
              <w:t>2</w:t>
            </w:r>
          </w:p>
        </w:tc>
      </w:tr>
      <w:tr w:rsidR="00D0584C" w:rsidRPr="0094002F" w14:paraId="73EAE177" w14:textId="77777777" w:rsidTr="00360A83">
        <w:trPr>
          <w:trHeight w:val="285"/>
        </w:trPr>
        <w:tc>
          <w:tcPr>
            <w:tcW w:w="534" w:type="pct"/>
            <w:vAlign w:val="center"/>
          </w:tcPr>
          <w:p w14:paraId="5C1CD9E1" w14:textId="77777777" w:rsidR="00D0584C" w:rsidRPr="0094002F" w:rsidRDefault="00D0584C" w:rsidP="00D0584C">
            <w:pPr>
              <w:rPr>
                <w:rFonts w:ascii="Helvetica" w:hAnsi="Helvetica"/>
                <w:sz w:val="20"/>
                <w:szCs w:val="20"/>
              </w:rPr>
            </w:pPr>
            <w:r w:rsidRPr="0094002F">
              <w:rPr>
                <w:rFonts w:ascii="Helvetica" w:hAnsi="Helvetica"/>
                <w:sz w:val="20"/>
                <w:szCs w:val="20"/>
              </w:rPr>
              <w:t>Curs 3</w:t>
            </w:r>
          </w:p>
        </w:tc>
        <w:tc>
          <w:tcPr>
            <w:tcW w:w="2114" w:type="pct"/>
          </w:tcPr>
          <w:p w14:paraId="6FEB3445" w14:textId="77777777" w:rsidR="00D0584C" w:rsidRPr="00951F15" w:rsidRDefault="00D0584C" w:rsidP="00D0584C">
            <w:pPr>
              <w:jc w:val="both"/>
              <w:rPr>
                <w:rFonts w:ascii="Helvetica Neue" w:hAnsi="Helvetica Neue"/>
                <w:sz w:val="20"/>
                <w:szCs w:val="20"/>
              </w:rPr>
            </w:pPr>
            <w:r w:rsidRPr="00951F15">
              <w:rPr>
                <w:rFonts w:ascii="Helvetica Neue" w:hAnsi="Helvetica Neue"/>
                <w:sz w:val="20"/>
                <w:szCs w:val="20"/>
              </w:rPr>
              <w:t>Die Kontrastivhypothese</w:t>
            </w:r>
          </w:p>
          <w:p w14:paraId="59DF7437" w14:textId="2D411D39" w:rsidR="00D0584C" w:rsidRPr="00BD4145" w:rsidRDefault="00D0584C" w:rsidP="00D0584C">
            <w:pPr>
              <w:jc w:val="both"/>
              <w:rPr>
                <w:rFonts w:ascii="Helvetica" w:hAnsi="Helvetica" w:cs="Helvetica"/>
                <w:sz w:val="20"/>
                <w:szCs w:val="20"/>
              </w:rPr>
            </w:pPr>
            <w:r w:rsidRPr="00951F15">
              <w:rPr>
                <w:rFonts w:ascii="Helvetica Neue" w:hAnsi="Helvetica Neue"/>
                <w:sz w:val="20"/>
                <w:szCs w:val="20"/>
              </w:rPr>
              <w:t>Die Identitätshypothese</w:t>
            </w:r>
          </w:p>
        </w:tc>
        <w:tc>
          <w:tcPr>
            <w:tcW w:w="1987" w:type="pct"/>
          </w:tcPr>
          <w:p w14:paraId="6C7A35E6" w14:textId="1079571C" w:rsidR="00D0584C" w:rsidRPr="00BD4145" w:rsidRDefault="00D0584C" w:rsidP="00D0584C">
            <w:pPr>
              <w:jc w:val="both"/>
              <w:rPr>
                <w:rFonts w:ascii="Helvetica" w:hAnsi="Helvetica" w:cs="Helvetica"/>
                <w:sz w:val="20"/>
                <w:szCs w:val="20"/>
              </w:rPr>
            </w:pPr>
            <w:r w:rsidRPr="003E0D3B">
              <w:rPr>
                <w:rFonts w:ascii="Helvetica Neue" w:hAnsi="Helvetica Neue"/>
                <w:sz w:val="20"/>
                <w:szCs w:val="20"/>
              </w:rPr>
              <w:t>Prezentarea, conversația euristică</w:t>
            </w:r>
            <w:r w:rsidRPr="00560199">
              <w:rPr>
                <w:rFonts w:ascii="Helvetica Neue" w:hAnsi="Helvetica Neue"/>
                <w:sz w:val="20"/>
                <w:szCs w:val="20"/>
              </w:rPr>
              <w:t>, demonstrația</w:t>
            </w:r>
          </w:p>
        </w:tc>
        <w:tc>
          <w:tcPr>
            <w:tcW w:w="365" w:type="pct"/>
          </w:tcPr>
          <w:p w14:paraId="2772A32E" w14:textId="2EC2B260" w:rsidR="00D0584C" w:rsidRPr="009F7BD6" w:rsidRDefault="00D0584C" w:rsidP="00D0584C">
            <w:pPr>
              <w:jc w:val="center"/>
              <w:rPr>
                <w:rFonts w:ascii="Helvetica" w:hAnsi="Helvetica" w:cs="Helvetica"/>
                <w:sz w:val="20"/>
                <w:szCs w:val="20"/>
              </w:rPr>
            </w:pPr>
            <w:r w:rsidRPr="0080422A">
              <w:rPr>
                <w:rFonts w:ascii="Helvetica" w:hAnsi="Helvetica" w:cs="Helvetica"/>
                <w:sz w:val="20"/>
                <w:szCs w:val="20"/>
              </w:rPr>
              <w:t>2</w:t>
            </w:r>
          </w:p>
        </w:tc>
      </w:tr>
      <w:tr w:rsidR="00D0584C" w:rsidRPr="0094002F" w14:paraId="28956A05" w14:textId="77777777" w:rsidTr="00360A83">
        <w:trPr>
          <w:trHeight w:val="285"/>
        </w:trPr>
        <w:tc>
          <w:tcPr>
            <w:tcW w:w="534" w:type="pct"/>
            <w:vAlign w:val="center"/>
          </w:tcPr>
          <w:p w14:paraId="14D8968F" w14:textId="77777777" w:rsidR="00D0584C" w:rsidRPr="0094002F" w:rsidRDefault="00D0584C" w:rsidP="00D0584C">
            <w:pPr>
              <w:rPr>
                <w:rFonts w:ascii="Helvetica" w:hAnsi="Helvetica"/>
                <w:sz w:val="20"/>
                <w:szCs w:val="20"/>
              </w:rPr>
            </w:pPr>
            <w:r w:rsidRPr="0094002F">
              <w:rPr>
                <w:rFonts w:ascii="Helvetica" w:hAnsi="Helvetica"/>
                <w:sz w:val="20"/>
                <w:szCs w:val="20"/>
              </w:rPr>
              <w:t>Curs 4</w:t>
            </w:r>
          </w:p>
        </w:tc>
        <w:tc>
          <w:tcPr>
            <w:tcW w:w="2114" w:type="pct"/>
          </w:tcPr>
          <w:p w14:paraId="5C02E8A2" w14:textId="77777777" w:rsidR="00D0584C" w:rsidRPr="00951F15" w:rsidRDefault="00D0584C" w:rsidP="00D0584C">
            <w:pPr>
              <w:jc w:val="both"/>
              <w:rPr>
                <w:rFonts w:ascii="Helvetica Neue" w:hAnsi="Helvetica Neue"/>
                <w:sz w:val="20"/>
                <w:szCs w:val="20"/>
              </w:rPr>
            </w:pPr>
            <w:r w:rsidRPr="00951F15">
              <w:rPr>
                <w:rFonts w:ascii="Helvetica Neue" w:hAnsi="Helvetica Neue"/>
                <w:sz w:val="20"/>
                <w:szCs w:val="20"/>
              </w:rPr>
              <w:t>Die Erwerbsequenzhypothese</w:t>
            </w:r>
          </w:p>
          <w:p w14:paraId="54149708" w14:textId="76A37E6B" w:rsidR="00D0584C" w:rsidRPr="00BD4145" w:rsidRDefault="00D0584C" w:rsidP="00D0584C">
            <w:pPr>
              <w:jc w:val="both"/>
              <w:rPr>
                <w:rFonts w:ascii="Helvetica" w:hAnsi="Helvetica" w:cs="Helvetica"/>
                <w:sz w:val="20"/>
                <w:szCs w:val="20"/>
              </w:rPr>
            </w:pPr>
            <w:r w:rsidRPr="00951F15">
              <w:rPr>
                <w:rFonts w:ascii="Helvetica Neue" w:hAnsi="Helvetica Neue"/>
                <w:sz w:val="20"/>
                <w:szCs w:val="20"/>
              </w:rPr>
              <w:t xml:space="preserve">Die Noticing-Hypothese </w:t>
            </w:r>
          </w:p>
        </w:tc>
        <w:tc>
          <w:tcPr>
            <w:tcW w:w="1987" w:type="pct"/>
          </w:tcPr>
          <w:p w14:paraId="34F2F8C1" w14:textId="70E150C8" w:rsidR="00D0584C" w:rsidRPr="00BD4145" w:rsidRDefault="00D0584C" w:rsidP="00D0584C">
            <w:pPr>
              <w:jc w:val="both"/>
              <w:rPr>
                <w:rFonts w:ascii="Helvetica" w:hAnsi="Helvetica" w:cs="Helvetica"/>
                <w:sz w:val="20"/>
                <w:szCs w:val="20"/>
              </w:rPr>
            </w:pPr>
            <w:r w:rsidRPr="003E0D3B">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683DDEB3" w14:textId="3E209B7A"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2CC7769F" w14:textId="77777777" w:rsidTr="00360A83">
        <w:trPr>
          <w:trHeight w:val="285"/>
        </w:trPr>
        <w:tc>
          <w:tcPr>
            <w:tcW w:w="534" w:type="pct"/>
            <w:vAlign w:val="center"/>
          </w:tcPr>
          <w:p w14:paraId="0711185D" w14:textId="77777777" w:rsidR="00D0584C" w:rsidRPr="0094002F" w:rsidRDefault="00D0584C" w:rsidP="00D0584C">
            <w:pPr>
              <w:rPr>
                <w:rFonts w:ascii="Helvetica" w:hAnsi="Helvetica"/>
                <w:sz w:val="20"/>
                <w:szCs w:val="20"/>
              </w:rPr>
            </w:pPr>
            <w:r w:rsidRPr="0094002F">
              <w:rPr>
                <w:rFonts w:ascii="Helvetica" w:hAnsi="Helvetica"/>
                <w:sz w:val="20"/>
                <w:szCs w:val="20"/>
              </w:rPr>
              <w:lastRenderedPageBreak/>
              <w:t>Curs 5</w:t>
            </w:r>
          </w:p>
        </w:tc>
        <w:tc>
          <w:tcPr>
            <w:tcW w:w="2114" w:type="pct"/>
          </w:tcPr>
          <w:p w14:paraId="35E05365" w14:textId="1D3F6124" w:rsidR="00D0584C" w:rsidRPr="00BD4145" w:rsidRDefault="00D0584C" w:rsidP="00D0584C">
            <w:pPr>
              <w:jc w:val="both"/>
              <w:rPr>
                <w:rFonts w:ascii="Helvetica" w:hAnsi="Helvetica" w:cs="Helvetica"/>
                <w:sz w:val="20"/>
                <w:szCs w:val="20"/>
              </w:rPr>
            </w:pPr>
            <w:r w:rsidRPr="00951F15">
              <w:rPr>
                <w:rFonts w:ascii="Helvetica Neue" w:eastAsia="Helvetica Neue" w:hAnsi="Helvetica Neue" w:cs="Helvetica Neue"/>
                <w:sz w:val="20"/>
                <w:szCs w:val="20"/>
              </w:rPr>
              <w:t>Subjektive Theorien über den Spracherwerb</w:t>
            </w:r>
          </w:p>
        </w:tc>
        <w:tc>
          <w:tcPr>
            <w:tcW w:w="1987" w:type="pct"/>
          </w:tcPr>
          <w:p w14:paraId="79EC1896" w14:textId="1A0F775C" w:rsidR="00D0584C" w:rsidRPr="00BD4145" w:rsidRDefault="00D0584C" w:rsidP="00D0584C">
            <w:pPr>
              <w:jc w:val="both"/>
              <w:rPr>
                <w:rFonts w:ascii="Helvetica" w:hAnsi="Helvetica" w:cs="Helvetica"/>
                <w:sz w:val="20"/>
                <w:szCs w:val="20"/>
              </w:rPr>
            </w:pPr>
            <w:r w:rsidRPr="003E0D3B">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71783CF5" w14:textId="1434BB09"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59831C17" w14:textId="77777777" w:rsidTr="00360A83">
        <w:trPr>
          <w:trHeight w:val="285"/>
        </w:trPr>
        <w:tc>
          <w:tcPr>
            <w:tcW w:w="534" w:type="pct"/>
            <w:vAlign w:val="center"/>
          </w:tcPr>
          <w:p w14:paraId="7B1E6FB9" w14:textId="77777777" w:rsidR="00D0584C" w:rsidRPr="0094002F" w:rsidRDefault="00D0584C" w:rsidP="00D0584C">
            <w:pPr>
              <w:rPr>
                <w:rFonts w:ascii="Helvetica" w:hAnsi="Helvetica"/>
                <w:sz w:val="20"/>
                <w:szCs w:val="20"/>
              </w:rPr>
            </w:pPr>
            <w:r w:rsidRPr="0094002F">
              <w:rPr>
                <w:rFonts w:ascii="Helvetica" w:hAnsi="Helvetica"/>
                <w:sz w:val="20"/>
                <w:szCs w:val="20"/>
              </w:rPr>
              <w:t>Curs 6</w:t>
            </w:r>
          </w:p>
        </w:tc>
        <w:tc>
          <w:tcPr>
            <w:tcW w:w="2114" w:type="pct"/>
          </w:tcPr>
          <w:p w14:paraId="43B2D715" w14:textId="77777777" w:rsidR="00D0584C" w:rsidRPr="00951F15" w:rsidRDefault="00D0584C" w:rsidP="00D0584C">
            <w:pPr>
              <w:jc w:val="both"/>
              <w:rPr>
                <w:rFonts w:ascii="Helvetica Neue" w:eastAsia="Helvetica Neue" w:hAnsi="Helvetica Neue" w:cs="Helvetica Neue"/>
                <w:sz w:val="20"/>
                <w:szCs w:val="20"/>
              </w:rPr>
            </w:pPr>
            <w:r w:rsidRPr="00951F15">
              <w:rPr>
                <w:rFonts w:ascii="Helvetica Neue" w:eastAsia="Helvetica Neue" w:hAnsi="Helvetica Neue" w:cs="Helvetica Neue"/>
                <w:sz w:val="20"/>
                <w:szCs w:val="20"/>
              </w:rPr>
              <w:t>Die Monitortheorie</w:t>
            </w:r>
          </w:p>
          <w:p w14:paraId="59B114BA" w14:textId="3EF211A0" w:rsidR="00D0584C" w:rsidRPr="00BD4145" w:rsidRDefault="00D0584C" w:rsidP="00D0584C">
            <w:pPr>
              <w:jc w:val="both"/>
              <w:rPr>
                <w:rFonts w:ascii="Helvetica" w:hAnsi="Helvetica" w:cs="Helvetica"/>
                <w:sz w:val="20"/>
                <w:szCs w:val="20"/>
              </w:rPr>
            </w:pPr>
            <w:r w:rsidRPr="00951F15">
              <w:rPr>
                <w:rFonts w:ascii="Helvetica Neue" w:eastAsia="Helvetica Neue" w:hAnsi="Helvetica Neue" w:cs="Helvetica Neue"/>
                <w:sz w:val="20"/>
                <w:szCs w:val="20"/>
              </w:rPr>
              <w:t>Die Einzelgängerhypothese</w:t>
            </w:r>
          </w:p>
        </w:tc>
        <w:tc>
          <w:tcPr>
            <w:tcW w:w="1987" w:type="pct"/>
          </w:tcPr>
          <w:p w14:paraId="7974FB9C" w14:textId="5688DD0C" w:rsidR="00D0584C" w:rsidRPr="00BD4145" w:rsidRDefault="00D0584C" w:rsidP="00D0584C">
            <w:pPr>
              <w:jc w:val="both"/>
              <w:rPr>
                <w:rFonts w:ascii="Helvetica" w:hAnsi="Helvetica" w:cs="Helvetica"/>
                <w:sz w:val="20"/>
                <w:szCs w:val="20"/>
              </w:rPr>
            </w:pPr>
            <w:r w:rsidRPr="003E0D3B">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17E579EC" w14:textId="54EC26C8"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7790ADAD" w14:textId="77777777" w:rsidTr="00360A83">
        <w:trPr>
          <w:trHeight w:val="285"/>
        </w:trPr>
        <w:tc>
          <w:tcPr>
            <w:tcW w:w="534" w:type="pct"/>
            <w:vAlign w:val="center"/>
          </w:tcPr>
          <w:p w14:paraId="15D97187" w14:textId="77777777" w:rsidR="00D0584C" w:rsidRPr="0094002F" w:rsidRDefault="00D0584C" w:rsidP="00D0584C">
            <w:pPr>
              <w:rPr>
                <w:rFonts w:ascii="Helvetica" w:hAnsi="Helvetica"/>
                <w:sz w:val="20"/>
                <w:szCs w:val="20"/>
              </w:rPr>
            </w:pPr>
            <w:r w:rsidRPr="0094002F">
              <w:rPr>
                <w:rFonts w:ascii="Helvetica" w:hAnsi="Helvetica"/>
                <w:sz w:val="20"/>
                <w:szCs w:val="20"/>
              </w:rPr>
              <w:t>Curs 7</w:t>
            </w:r>
          </w:p>
        </w:tc>
        <w:tc>
          <w:tcPr>
            <w:tcW w:w="2114" w:type="pct"/>
          </w:tcPr>
          <w:p w14:paraId="42891DFF" w14:textId="77777777" w:rsidR="00D0584C" w:rsidRPr="00951F15" w:rsidRDefault="00D0584C" w:rsidP="00D0584C">
            <w:pPr>
              <w:jc w:val="both"/>
              <w:rPr>
                <w:rFonts w:ascii="Helvetica Neue" w:eastAsia="Helvetica Neue" w:hAnsi="Helvetica Neue" w:cs="Helvetica Neue"/>
                <w:sz w:val="20"/>
                <w:szCs w:val="20"/>
              </w:rPr>
            </w:pPr>
            <w:r w:rsidRPr="00951F15">
              <w:rPr>
                <w:rFonts w:ascii="Helvetica Neue" w:eastAsia="Helvetica Neue" w:hAnsi="Helvetica Neue" w:cs="Helvetica Neue"/>
                <w:sz w:val="20"/>
                <w:szCs w:val="20"/>
              </w:rPr>
              <w:t>Historische Methoden der Fremdsprachenvermittlung</w:t>
            </w:r>
          </w:p>
          <w:p w14:paraId="51E51358" w14:textId="21508805" w:rsidR="00D0584C" w:rsidRPr="00BD4145" w:rsidRDefault="00D0584C" w:rsidP="00D0584C">
            <w:pPr>
              <w:jc w:val="both"/>
              <w:rPr>
                <w:rFonts w:ascii="Helvetica" w:hAnsi="Helvetica" w:cs="Helvetica"/>
                <w:sz w:val="20"/>
                <w:szCs w:val="20"/>
              </w:rPr>
            </w:pPr>
            <w:r w:rsidRPr="00951F15">
              <w:rPr>
                <w:rFonts w:ascii="Helvetica Neue" w:eastAsia="Helvetica Neue" w:hAnsi="Helvetica Neue" w:cs="Helvetica Neue"/>
                <w:sz w:val="20"/>
                <w:szCs w:val="20"/>
              </w:rPr>
              <w:t>Die Grammatik-Übersetzungs-Methode</w:t>
            </w:r>
          </w:p>
        </w:tc>
        <w:tc>
          <w:tcPr>
            <w:tcW w:w="1987" w:type="pct"/>
          </w:tcPr>
          <w:p w14:paraId="5C2405DC" w14:textId="6C288672" w:rsidR="00D0584C" w:rsidRPr="00BD4145" w:rsidRDefault="00D0584C" w:rsidP="00D0584C">
            <w:pPr>
              <w:jc w:val="both"/>
              <w:rPr>
                <w:rFonts w:ascii="Helvetica" w:hAnsi="Helvetica" w:cs="Helvetica"/>
                <w:sz w:val="20"/>
                <w:szCs w:val="20"/>
              </w:rPr>
            </w:pPr>
            <w:r w:rsidRPr="003E0D3B">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6D01C287" w14:textId="379F13CA"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037B5D77" w14:textId="77777777" w:rsidTr="00360A83">
        <w:trPr>
          <w:trHeight w:val="285"/>
        </w:trPr>
        <w:tc>
          <w:tcPr>
            <w:tcW w:w="534" w:type="pct"/>
            <w:vAlign w:val="center"/>
          </w:tcPr>
          <w:p w14:paraId="0463B0C6" w14:textId="77777777" w:rsidR="00D0584C" w:rsidRPr="0094002F" w:rsidRDefault="00D0584C" w:rsidP="00D0584C">
            <w:pPr>
              <w:rPr>
                <w:rFonts w:ascii="Helvetica" w:hAnsi="Helvetica"/>
                <w:sz w:val="20"/>
                <w:szCs w:val="20"/>
              </w:rPr>
            </w:pPr>
            <w:r w:rsidRPr="0094002F">
              <w:rPr>
                <w:rFonts w:ascii="Helvetica" w:hAnsi="Helvetica"/>
                <w:sz w:val="20"/>
                <w:szCs w:val="20"/>
              </w:rPr>
              <w:t>Curs 8</w:t>
            </w:r>
          </w:p>
        </w:tc>
        <w:tc>
          <w:tcPr>
            <w:tcW w:w="2114" w:type="pct"/>
          </w:tcPr>
          <w:p w14:paraId="055BBF24" w14:textId="77777777" w:rsidR="00D0584C" w:rsidRPr="00951F15" w:rsidRDefault="00D0584C" w:rsidP="00D0584C">
            <w:pPr>
              <w:jc w:val="both"/>
              <w:rPr>
                <w:rFonts w:ascii="Helvetica Neue" w:eastAsia="Helvetica Neue" w:hAnsi="Helvetica Neue" w:cs="Helvetica Neue"/>
                <w:sz w:val="20"/>
                <w:szCs w:val="20"/>
              </w:rPr>
            </w:pPr>
            <w:r w:rsidRPr="00951F15">
              <w:rPr>
                <w:rFonts w:ascii="Helvetica Neue" w:eastAsia="Helvetica Neue" w:hAnsi="Helvetica Neue" w:cs="Helvetica Neue"/>
                <w:sz w:val="20"/>
                <w:szCs w:val="20"/>
              </w:rPr>
              <w:t>Die Direkte Methode</w:t>
            </w:r>
          </w:p>
          <w:p w14:paraId="7F815732" w14:textId="2BC08BBD" w:rsidR="00D0584C" w:rsidRPr="00BD4145" w:rsidRDefault="00D0584C" w:rsidP="00D0584C">
            <w:pPr>
              <w:jc w:val="both"/>
              <w:rPr>
                <w:rFonts w:ascii="Helvetica" w:hAnsi="Helvetica" w:cs="Helvetica"/>
                <w:sz w:val="20"/>
                <w:szCs w:val="20"/>
              </w:rPr>
            </w:pPr>
            <w:r w:rsidRPr="00951F15">
              <w:rPr>
                <w:rFonts w:ascii="Helvetica Neue" w:eastAsia="Helvetica Neue" w:hAnsi="Helvetica Neue" w:cs="Helvetica Neue"/>
                <w:sz w:val="20"/>
                <w:szCs w:val="20"/>
              </w:rPr>
              <w:t>Die Audio-linguale/Audio-visuelle Methode</w:t>
            </w:r>
          </w:p>
        </w:tc>
        <w:tc>
          <w:tcPr>
            <w:tcW w:w="1987" w:type="pct"/>
          </w:tcPr>
          <w:p w14:paraId="1FFB0D01" w14:textId="133CB12D" w:rsidR="00D0584C" w:rsidRPr="00BD4145" w:rsidRDefault="00D0584C" w:rsidP="00D0584C">
            <w:pPr>
              <w:jc w:val="both"/>
              <w:rPr>
                <w:rFonts w:ascii="Helvetica" w:hAnsi="Helvetica" w:cs="Helvetica"/>
                <w:sz w:val="20"/>
                <w:szCs w:val="20"/>
              </w:rPr>
            </w:pPr>
            <w:r w:rsidRPr="00C049F2">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7D2EB24E" w14:textId="26DCC8B3"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55ADFEDA" w14:textId="77777777" w:rsidTr="00360A83">
        <w:trPr>
          <w:trHeight w:val="285"/>
        </w:trPr>
        <w:tc>
          <w:tcPr>
            <w:tcW w:w="534" w:type="pct"/>
            <w:vAlign w:val="center"/>
          </w:tcPr>
          <w:p w14:paraId="2EBD4CEA" w14:textId="77777777" w:rsidR="00D0584C" w:rsidRPr="0094002F" w:rsidRDefault="00D0584C" w:rsidP="00D0584C">
            <w:pPr>
              <w:rPr>
                <w:rFonts w:ascii="Helvetica" w:hAnsi="Helvetica"/>
                <w:sz w:val="20"/>
                <w:szCs w:val="20"/>
              </w:rPr>
            </w:pPr>
            <w:r w:rsidRPr="0094002F">
              <w:rPr>
                <w:rFonts w:ascii="Helvetica" w:hAnsi="Helvetica"/>
                <w:sz w:val="20"/>
                <w:szCs w:val="20"/>
              </w:rPr>
              <w:t>Curs 9</w:t>
            </w:r>
          </w:p>
        </w:tc>
        <w:tc>
          <w:tcPr>
            <w:tcW w:w="2114" w:type="pct"/>
          </w:tcPr>
          <w:p w14:paraId="2F3C66B4" w14:textId="4B88BDC0" w:rsidR="00D0584C" w:rsidRPr="00BD4145" w:rsidRDefault="00D0584C" w:rsidP="00D0584C">
            <w:pPr>
              <w:jc w:val="both"/>
              <w:rPr>
                <w:rFonts w:ascii="Helvetica" w:hAnsi="Helvetica" w:cs="Helvetica"/>
                <w:sz w:val="20"/>
                <w:szCs w:val="20"/>
              </w:rPr>
            </w:pPr>
            <w:r w:rsidRPr="00951F15">
              <w:rPr>
                <w:rFonts w:ascii="Helvetica Neue" w:eastAsia="Helvetica Neue" w:hAnsi="Helvetica Neue" w:cs="Helvetica Neue"/>
                <w:sz w:val="20"/>
                <w:szCs w:val="20"/>
              </w:rPr>
              <w:t xml:space="preserve">Der Kommunikative Ansatz: </w:t>
            </w:r>
            <w:r w:rsidRPr="00951F15">
              <w:rPr>
                <w:rFonts w:ascii="Helvetica Neue" w:hAnsi="Helvetica Neue"/>
                <w:sz w:val="20"/>
                <w:szCs w:val="20"/>
              </w:rPr>
              <w:t>Die pragmatisch-funktionale Wende und ihre Wirkung auf die Übungsgestaltung.</w:t>
            </w:r>
          </w:p>
        </w:tc>
        <w:tc>
          <w:tcPr>
            <w:tcW w:w="1987" w:type="pct"/>
          </w:tcPr>
          <w:p w14:paraId="3B3CDBFC" w14:textId="2FD5EA40" w:rsidR="00D0584C" w:rsidRPr="00BD4145" w:rsidRDefault="00D0584C" w:rsidP="00D0584C">
            <w:pPr>
              <w:jc w:val="both"/>
              <w:rPr>
                <w:rFonts w:ascii="Helvetica" w:hAnsi="Helvetica" w:cs="Helvetica"/>
                <w:sz w:val="20"/>
                <w:szCs w:val="20"/>
              </w:rPr>
            </w:pPr>
            <w:r w:rsidRPr="00C049F2">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28D02F29" w14:textId="13BC8161"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09A693A2" w14:textId="77777777" w:rsidTr="00360A83">
        <w:trPr>
          <w:trHeight w:val="285"/>
        </w:trPr>
        <w:tc>
          <w:tcPr>
            <w:tcW w:w="534" w:type="pct"/>
            <w:vAlign w:val="center"/>
          </w:tcPr>
          <w:p w14:paraId="0F16CB90" w14:textId="77777777" w:rsidR="00D0584C" w:rsidRPr="0094002F" w:rsidRDefault="00D0584C" w:rsidP="00D0584C">
            <w:pPr>
              <w:rPr>
                <w:rFonts w:ascii="Helvetica" w:hAnsi="Helvetica"/>
                <w:sz w:val="20"/>
                <w:szCs w:val="20"/>
              </w:rPr>
            </w:pPr>
            <w:r w:rsidRPr="0094002F">
              <w:rPr>
                <w:rFonts w:ascii="Helvetica" w:hAnsi="Helvetica"/>
                <w:sz w:val="20"/>
                <w:szCs w:val="20"/>
              </w:rPr>
              <w:t>Curs 10</w:t>
            </w:r>
          </w:p>
        </w:tc>
        <w:tc>
          <w:tcPr>
            <w:tcW w:w="2114" w:type="pct"/>
          </w:tcPr>
          <w:p w14:paraId="788C0908" w14:textId="6AA50754" w:rsidR="00D0584C" w:rsidRPr="00BD4145" w:rsidRDefault="00D0584C" w:rsidP="00D0584C">
            <w:pPr>
              <w:jc w:val="both"/>
              <w:rPr>
                <w:rFonts w:ascii="Helvetica" w:hAnsi="Helvetica" w:cs="Helvetica"/>
                <w:sz w:val="20"/>
                <w:szCs w:val="20"/>
              </w:rPr>
            </w:pPr>
            <w:r w:rsidRPr="00951F15">
              <w:rPr>
                <w:rFonts w:ascii="Helvetica Neue" w:hAnsi="Helvetica Neue"/>
                <w:sz w:val="20"/>
                <w:szCs w:val="20"/>
              </w:rPr>
              <w:t>Fehlertypen und Fehlerkorrektur</w:t>
            </w:r>
          </w:p>
        </w:tc>
        <w:tc>
          <w:tcPr>
            <w:tcW w:w="1987" w:type="pct"/>
          </w:tcPr>
          <w:p w14:paraId="2F43812D" w14:textId="05A34A89" w:rsidR="00D0584C" w:rsidRPr="00BD4145" w:rsidRDefault="00D0584C" w:rsidP="00D0584C">
            <w:pPr>
              <w:jc w:val="both"/>
              <w:rPr>
                <w:rFonts w:ascii="Helvetica" w:hAnsi="Helvetica" w:cs="Helvetica"/>
                <w:sz w:val="20"/>
                <w:szCs w:val="20"/>
              </w:rPr>
            </w:pPr>
            <w:r w:rsidRPr="00C049F2">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4BBF6C32" w14:textId="6AABB6B3"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10F26767" w14:textId="77777777" w:rsidTr="00360A83">
        <w:trPr>
          <w:trHeight w:val="285"/>
        </w:trPr>
        <w:tc>
          <w:tcPr>
            <w:tcW w:w="534" w:type="pct"/>
            <w:vAlign w:val="center"/>
          </w:tcPr>
          <w:p w14:paraId="567A5CAE" w14:textId="77777777" w:rsidR="00D0584C" w:rsidRPr="0094002F" w:rsidRDefault="00D0584C" w:rsidP="00D0584C">
            <w:pPr>
              <w:rPr>
                <w:rFonts w:ascii="Helvetica" w:hAnsi="Helvetica"/>
                <w:sz w:val="20"/>
                <w:szCs w:val="20"/>
              </w:rPr>
            </w:pPr>
            <w:r w:rsidRPr="0094002F">
              <w:rPr>
                <w:rFonts w:ascii="Helvetica" w:hAnsi="Helvetica"/>
                <w:sz w:val="20"/>
                <w:szCs w:val="20"/>
              </w:rPr>
              <w:t>Curs 11</w:t>
            </w:r>
          </w:p>
        </w:tc>
        <w:tc>
          <w:tcPr>
            <w:tcW w:w="2114" w:type="pct"/>
          </w:tcPr>
          <w:p w14:paraId="2F426D35" w14:textId="084A9A7B" w:rsidR="00D0584C" w:rsidRPr="00BD4145" w:rsidRDefault="00D0584C" w:rsidP="00D0584C">
            <w:pPr>
              <w:jc w:val="both"/>
              <w:rPr>
                <w:rFonts w:ascii="Helvetica" w:hAnsi="Helvetica" w:cs="Helvetica"/>
                <w:sz w:val="20"/>
                <w:szCs w:val="20"/>
              </w:rPr>
            </w:pPr>
            <w:r w:rsidRPr="00951F15">
              <w:rPr>
                <w:rFonts w:ascii="Helvetica Neue" w:hAnsi="Helvetica Neue"/>
                <w:sz w:val="20"/>
                <w:szCs w:val="20"/>
              </w:rPr>
              <w:t>Endogene Faktoren beim Fremdsprachenerwerb</w:t>
            </w:r>
          </w:p>
        </w:tc>
        <w:tc>
          <w:tcPr>
            <w:tcW w:w="1987" w:type="pct"/>
          </w:tcPr>
          <w:p w14:paraId="2264569C" w14:textId="76D3F39B" w:rsidR="00D0584C" w:rsidRPr="00BD4145" w:rsidRDefault="00D0584C" w:rsidP="00D0584C">
            <w:pPr>
              <w:jc w:val="both"/>
              <w:rPr>
                <w:rFonts w:ascii="Helvetica" w:hAnsi="Helvetica" w:cs="Helvetica"/>
                <w:sz w:val="20"/>
                <w:szCs w:val="20"/>
              </w:rPr>
            </w:pPr>
            <w:r w:rsidRPr="00C049F2">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7E5B55AA" w14:textId="2E5AA0C9"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4AAB0C96" w14:textId="77777777" w:rsidTr="00360A83">
        <w:trPr>
          <w:trHeight w:val="285"/>
        </w:trPr>
        <w:tc>
          <w:tcPr>
            <w:tcW w:w="534" w:type="pct"/>
            <w:vAlign w:val="center"/>
          </w:tcPr>
          <w:p w14:paraId="3E758BA5" w14:textId="77777777" w:rsidR="00D0584C" w:rsidRPr="0094002F" w:rsidRDefault="00D0584C" w:rsidP="00D0584C">
            <w:pPr>
              <w:rPr>
                <w:rFonts w:ascii="Helvetica" w:hAnsi="Helvetica"/>
                <w:sz w:val="20"/>
                <w:szCs w:val="20"/>
              </w:rPr>
            </w:pPr>
            <w:r w:rsidRPr="0094002F">
              <w:rPr>
                <w:rFonts w:ascii="Helvetica" w:hAnsi="Helvetica"/>
                <w:sz w:val="20"/>
                <w:szCs w:val="20"/>
              </w:rPr>
              <w:t>Curs 12</w:t>
            </w:r>
          </w:p>
        </w:tc>
        <w:tc>
          <w:tcPr>
            <w:tcW w:w="2114" w:type="pct"/>
          </w:tcPr>
          <w:p w14:paraId="3E7B1FBE" w14:textId="0F182D10" w:rsidR="00D0584C" w:rsidRPr="00BD4145" w:rsidRDefault="00D0584C" w:rsidP="00D0584C">
            <w:pPr>
              <w:jc w:val="both"/>
              <w:rPr>
                <w:rFonts w:ascii="Helvetica" w:hAnsi="Helvetica" w:cs="Helvetica"/>
                <w:sz w:val="20"/>
                <w:szCs w:val="20"/>
              </w:rPr>
            </w:pPr>
            <w:r w:rsidRPr="00951F15">
              <w:rPr>
                <w:rFonts w:ascii="Helvetica Neue" w:hAnsi="Helvetica Neue"/>
                <w:sz w:val="20"/>
                <w:szCs w:val="20"/>
              </w:rPr>
              <w:t>Exogene Faktoren beim Fremdsprachenerwerb</w:t>
            </w:r>
          </w:p>
        </w:tc>
        <w:tc>
          <w:tcPr>
            <w:tcW w:w="1987" w:type="pct"/>
          </w:tcPr>
          <w:p w14:paraId="147D9DF5" w14:textId="127785BE" w:rsidR="00D0584C" w:rsidRPr="00BD4145" w:rsidRDefault="00D0584C" w:rsidP="00D0584C">
            <w:pPr>
              <w:jc w:val="both"/>
              <w:rPr>
                <w:rFonts w:ascii="Helvetica" w:hAnsi="Helvetica" w:cs="Helvetica"/>
                <w:sz w:val="20"/>
                <w:szCs w:val="20"/>
              </w:rPr>
            </w:pPr>
            <w:r w:rsidRPr="00C049F2">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322182FE" w14:textId="04A5A6D8"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47999F3B" w14:textId="77777777" w:rsidTr="00360A83">
        <w:trPr>
          <w:trHeight w:val="285"/>
        </w:trPr>
        <w:tc>
          <w:tcPr>
            <w:tcW w:w="534" w:type="pct"/>
            <w:vAlign w:val="center"/>
          </w:tcPr>
          <w:p w14:paraId="1F0EA6D1" w14:textId="77777777" w:rsidR="00D0584C" w:rsidRPr="0094002F" w:rsidRDefault="00D0584C" w:rsidP="00D0584C">
            <w:pPr>
              <w:rPr>
                <w:rFonts w:ascii="Helvetica" w:hAnsi="Helvetica"/>
                <w:sz w:val="20"/>
                <w:szCs w:val="20"/>
              </w:rPr>
            </w:pPr>
            <w:r w:rsidRPr="0094002F">
              <w:rPr>
                <w:rFonts w:ascii="Helvetica" w:hAnsi="Helvetica"/>
                <w:sz w:val="20"/>
                <w:szCs w:val="20"/>
              </w:rPr>
              <w:t>Curs 13</w:t>
            </w:r>
          </w:p>
        </w:tc>
        <w:tc>
          <w:tcPr>
            <w:tcW w:w="2114" w:type="pct"/>
          </w:tcPr>
          <w:p w14:paraId="10226EFA" w14:textId="7580DB67" w:rsidR="00D0584C" w:rsidRPr="00BD4145" w:rsidRDefault="00D0584C" w:rsidP="00D0584C">
            <w:pPr>
              <w:jc w:val="both"/>
              <w:rPr>
                <w:rFonts w:ascii="Helvetica" w:hAnsi="Helvetica" w:cs="Helvetica"/>
                <w:sz w:val="20"/>
                <w:szCs w:val="20"/>
              </w:rPr>
            </w:pPr>
            <w:r w:rsidRPr="00951F15">
              <w:rPr>
                <w:rFonts w:ascii="Helvetica Neue" w:hAnsi="Helvetica Neue"/>
                <w:sz w:val="20"/>
                <w:szCs w:val="20"/>
              </w:rPr>
              <w:t>Übungen vs. Tests</w:t>
            </w:r>
          </w:p>
        </w:tc>
        <w:tc>
          <w:tcPr>
            <w:tcW w:w="1987" w:type="pct"/>
          </w:tcPr>
          <w:p w14:paraId="14083880" w14:textId="5322AFD6" w:rsidR="00D0584C" w:rsidRPr="00BD4145" w:rsidRDefault="00D0584C" w:rsidP="00D0584C">
            <w:pPr>
              <w:jc w:val="both"/>
              <w:rPr>
                <w:rFonts w:ascii="Helvetica" w:hAnsi="Helvetica" w:cs="Helvetica"/>
                <w:sz w:val="20"/>
                <w:szCs w:val="20"/>
              </w:rPr>
            </w:pPr>
            <w:r w:rsidRPr="00C049F2">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1A6C4B83" w14:textId="76465D7F"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D0584C" w:rsidRPr="0094002F" w14:paraId="63E92987" w14:textId="77777777" w:rsidTr="00360A83">
        <w:trPr>
          <w:trHeight w:val="285"/>
        </w:trPr>
        <w:tc>
          <w:tcPr>
            <w:tcW w:w="534" w:type="pct"/>
            <w:vAlign w:val="center"/>
          </w:tcPr>
          <w:p w14:paraId="6B7E6E93" w14:textId="77777777" w:rsidR="00D0584C" w:rsidRPr="0094002F" w:rsidRDefault="00D0584C" w:rsidP="00D0584C">
            <w:pPr>
              <w:rPr>
                <w:rFonts w:ascii="Helvetica" w:hAnsi="Helvetica"/>
                <w:sz w:val="20"/>
                <w:szCs w:val="20"/>
              </w:rPr>
            </w:pPr>
            <w:r w:rsidRPr="0094002F">
              <w:rPr>
                <w:rFonts w:ascii="Helvetica" w:hAnsi="Helvetica"/>
                <w:sz w:val="20"/>
                <w:szCs w:val="20"/>
              </w:rPr>
              <w:t>Curs 14</w:t>
            </w:r>
          </w:p>
        </w:tc>
        <w:tc>
          <w:tcPr>
            <w:tcW w:w="2114" w:type="pct"/>
          </w:tcPr>
          <w:p w14:paraId="6C64FCEE" w14:textId="746C5B56" w:rsidR="00D0584C" w:rsidRPr="00BD4145" w:rsidRDefault="00D0584C" w:rsidP="00D0584C">
            <w:pPr>
              <w:jc w:val="both"/>
              <w:rPr>
                <w:rFonts w:ascii="Helvetica" w:hAnsi="Helvetica" w:cs="Helvetica"/>
                <w:sz w:val="20"/>
                <w:szCs w:val="20"/>
              </w:rPr>
            </w:pPr>
            <w:r w:rsidRPr="00951F15">
              <w:rPr>
                <w:rFonts w:ascii="Helvetica Neue" w:hAnsi="Helvetica Neue"/>
                <w:sz w:val="20"/>
                <w:szCs w:val="20"/>
              </w:rPr>
              <w:t>Immersion vs. Fremdsprachenunterricht</w:t>
            </w:r>
          </w:p>
        </w:tc>
        <w:tc>
          <w:tcPr>
            <w:tcW w:w="1987" w:type="pct"/>
          </w:tcPr>
          <w:p w14:paraId="7948164B" w14:textId="27756CC3" w:rsidR="00D0584C" w:rsidRPr="00BD4145" w:rsidRDefault="00D0584C" w:rsidP="00D0584C">
            <w:pPr>
              <w:jc w:val="both"/>
              <w:rPr>
                <w:rFonts w:ascii="Helvetica" w:hAnsi="Helvetica" w:cs="Helvetica"/>
                <w:sz w:val="20"/>
                <w:szCs w:val="20"/>
              </w:rPr>
            </w:pPr>
            <w:r w:rsidRPr="00C049F2">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tcPr>
          <w:p w14:paraId="5D8C215F" w14:textId="6A3C43B2" w:rsidR="00D0584C" w:rsidRPr="0094002F" w:rsidRDefault="00D0584C" w:rsidP="00D0584C">
            <w:pPr>
              <w:jc w:val="center"/>
              <w:rPr>
                <w:rFonts w:ascii="Helvetica" w:hAnsi="Helvetica"/>
                <w:sz w:val="20"/>
                <w:szCs w:val="20"/>
              </w:rPr>
            </w:pPr>
            <w:r w:rsidRPr="0080422A">
              <w:rPr>
                <w:rFonts w:ascii="Helvetica" w:hAnsi="Helvetica" w:cs="Helvetica"/>
                <w:sz w:val="20"/>
                <w:szCs w:val="20"/>
              </w:rPr>
              <w:t>2</w:t>
            </w:r>
          </w:p>
        </w:tc>
      </w:tr>
      <w:tr w:rsidR="00BD4145" w:rsidRPr="0094002F" w14:paraId="5C43A861" w14:textId="77777777" w:rsidTr="00BD4145">
        <w:trPr>
          <w:trHeight w:val="285"/>
        </w:trPr>
        <w:tc>
          <w:tcPr>
            <w:tcW w:w="4635" w:type="pct"/>
            <w:gridSpan w:val="3"/>
            <w:shd w:val="clear" w:color="auto" w:fill="E7E6E6" w:themeFill="background2"/>
          </w:tcPr>
          <w:p w14:paraId="02EB0F17" w14:textId="77777777" w:rsidR="00BD4145" w:rsidRPr="0094002F" w:rsidRDefault="00BD4145" w:rsidP="00BD4145">
            <w:pPr>
              <w:jc w:val="right"/>
              <w:rPr>
                <w:rFonts w:ascii="Helvetica" w:hAnsi="Helvetica"/>
                <w:b/>
                <w:sz w:val="20"/>
                <w:szCs w:val="20"/>
              </w:rPr>
            </w:pPr>
            <w:r w:rsidRPr="0094002F">
              <w:rPr>
                <w:rFonts w:ascii="Helvetica" w:hAnsi="Helvetica"/>
                <w:b/>
                <w:sz w:val="20"/>
                <w:szCs w:val="20"/>
              </w:rPr>
              <w:t>Total ore curs:</w:t>
            </w:r>
          </w:p>
        </w:tc>
        <w:tc>
          <w:tcPr>
            <w:tcW w:w="365" w:type="pct"/>
            <w:shd w:val="clear" w:color="auto" w:fill="E7E6E6" w:themeFill="background2"/>
          </w:tcPr>
          <w:p w14:paraId="0EAEA02D" w14:textId="6FA84831" w:rsidR="00BD4145" w:rsidRPr="0094002F" w:rsidRDefault="00D0584C" w:rsidP="00BD4145">
            <w:pPr>
              <w:jc w:val="center"/>
              <w:rPr>
                <w:rFonts w:ascii="Helvetica" w:hAnsi="Helvetica"/>
                <w:b/>
                <w:sz w:val="20"/>
                <w:szCs w:val="20"/>
              </w:rPr>
            </w:pPr>
            <w:r>
              <w:rPr>
                <w:rFonts w:ascii="Helvetica" w:hAnsi="Helvetica"/>
                <w:b/>
                <w:sz w:val="20"/>
                <w:szCs w:val="20"/>
              </w:rPr>
              <w:t>28</w:t>
            </w:r>
          </w:p>
        </w:tc>
      </w:tr>
    </w:tbl>
    <w:p w14:paraId="2A9F6D67" w14:textId="77777777" w:rsidR="00D157C8" w:rsidRDefault="00D157C8" w:rsidP="00D157C8"/>
    <w:p w14:paraId="4134CBEE" w14:textId="77777777" w:rsidR="00D157C8" w:rsidRDefault="00D157C8" w:rsidP="00D157C8">
      <w:pPr>
        <w:pStyle w:val="ListParagraph"/>
        <w:numPr>
          <w:ilvl w:val="1"/>
          <w:numId w:val="2"/>
        </w:numPr>
        <w:ind w:left="454" w:hanging="454"/>
        <w:rPr>
          <w:sz w:val="20"/>
          <w:szCs w:val="20"/>
        </w:rPr>
      </w:pPr>
      <w:r>
        <w:rPr>
          <w:rFonts w:ascii="Helvetica" w:hAnsi="Helvetica"/>
          <w:b/>
          <w:sz w:val="20"/>
          <w:szCs w:val="20"/>
        </w:rPr>
        <w:t>Activități practice</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2410"/>
        <w:gridCol w:w="992"/>
      </w:tblGrid>
      <w:tr w:rsidR="008428FD" w:rsidRPr="0094002F" w14:paraId="554C01FC" w14:textId="77777777" w:rsidTr="00695177">
        <w:trPr>
          <w:trHeight w:val="389"/>
        </w:trPr>
        <w:tc>
          <w:tcPr>
            <w:tcW w:w="3234" w:type="pct"/>
            <w:shd w:val="clear" w:color="auto" w:fill="E7E6E6" w:themeFill="background2"/>
            <w:vAlign w:val="center"/>
          </w:tcPr>
          <w:p w14:paraId="21803631" w14:textId="77777777" w:rsidR="008428FD" w:rsidRPr="00386328" w:rsidRDefault="008428FD" w:rsidP="00386328">
            <w:pPr>
              <w:rPr>
                <w:rFonts w:ascii="Helvetica" w:hAnsi="Helvetica"/>
                <w:b/>
                <w:sz w:val="20"/>
                <w:szCs w:val="20"/>
              </w:rPr>
            </w:pPr>
            <w:r w:rsidRPr="00386328">
              <w:rPr>
                <w:rFonts w:ascii="Helvetica" w:hAnsi="Helvetica"/>
                <w:b/>
                <w:sz w:val="20"/>
                <w:szCs w:val="20"/>
              </w:rPr>
              <w:t xml:space="preserve">Activități practice </w:t>
            </w:r>
            <w:r w:rsidRPr="00386328">
              <w:rPr>
                <w:rFonts w:ascii="Helvetica" w:hAnsi="Helvetica"/>
                <w:sz w:val="20"/>
                <w:szCs w:val="20"/>
              </w:rPr>
              <w:t>(8.2.a. Seminar</w:t>
            </w:r>
            <w:r w:rsidRPr="002F27F7">
              <w:rPr>
                <w:rStyle w:val="EndnoteReference"/>
                <w:sz w:val="20"/>
                <w:szCs w:val="20"/>
              </w:rPr>
              <w:endnoteReference w:id="20"/>
            </w:r>
            <w:r w:rsidRPr="00386328">
              <w:rPr>
                <w:rFonts w:ascii="Helvetica" w:hAnsi="Helvetica"/>
                <w:sz w:val="20"/>
                <w:szCs w:val="20"/>
              </w:rPr>
              <w:t>/ 8.2.b. Laborator</w:t>
            </w:r>
            <w:r w:rsidRPr="002F27F7">
              <w:rPr>
                <w:rStyle w:val="EndnoteReference"/>
                <w:sz w:val="20"/>
                <w:szCs w:val="20"/>
              </w:rPr>
              <w:endnoteReference w:id="21"/>
            </w:r>
            <w:r w:rsidRPr="00386328">
              <w:rPr>
                <w:rFonts w:ascii="Helvetica" w:hAnsi="Helvetica"/>
                <w:sz w:val="20"/>
                <w:szCs w:val="20"/>
              </w:rPr>
              <w:t xml:space="preserve">/ </w:t>
            </w:r>
          </w:p>
          <w:p w14:paraId="4EABA947" w14:textId="57B9D10E" w:rsidR="008428FD" w:rsidRPr="00CF54F1" w:rsidRDefault="008428FD" w:rsidP="009F7BD6">
            <w:pPr>
              <w:rPr>
                <w:rFonts w:ascii="Helvetica" w:hAnsi="Helvetica"/>
                <w:bCs/>
                <w:sz w:val="20"/>
                <w:szCs w:val="20"/>
              </w:rPr>
            </w:pPr>
            <w:r>
              <w:rPr>
                <w:rFonts w:ascii="Helvetica" w:hAnsi="Helvetica"/>
                <w:bCs/>
                <w:sz w:val="20"/>
                <w:szCs w:val="20"/>
              </w:rPr>
              <w:tab/>
            </w:r>
            <w:r>
              <w:rPr>
                <w:rFonts w:ascii="Helvetica" w:hAnsi="Helvetica"/>
                <w:bCs/>
                <w:sz w:val="20"/>
                <w:szCs w:val="20"/>
              </w:rPr>
              <w:tab/>
            </w:r>
            <w:r>
              <w:rPr>
                <w:rFonts w:ascii="Helvetica" w:hAnsi="Helvetica"/>
                <w:bCs/>
                <w:sz w:val="20"/>
                <w:szCs w:val="20"/>
              </w:rPr>
              <w:tab/>
            </w:r>
            <w:r w:rsidRPr="00CF54F1">
              <w:rPr>
                <w:rFonts w:ascii="Helvetica" w:hAnsi="Helvetica"/>
                <w:bCs/>
                <w:sz w:val="20"/>
                <w:szCs w:val="20"/>
              </w:rPr>
              <w:t>8.2.c. Proiect</w:t>
            </w:r>
            <w:r w:rsidRPr="00CF54F1">
              <w:rPr>
                <w:rStyle w:val="EndnoteReference"/>
                <w:bCs/>
                <w:sz w:val="20"/>
                <w:szCs w:val="20"/>
              </w:rPr>
              <w:endnoteReference w:id="22"/>
            </w:r>
            <w:r w:rsidRPr="00CF54F1">
              <w:rPr>
                <w:rFonts w:ascii="Helvetica" w:hAnsi="Helvetica"/>
                <w:bCs/>
                <w:sz w:val="20"/>
                <w:szCs w:val="20"/>
              </w:rPr>
              <w:t>)</w:t>
            </w:r>
          </w:p>
        </w:tc>
        <w:tc>
          <w:tcPr>
            <w:tcW w:w="1251" w:type="pct"/>
            <w:shd w:val="clear" w:color="auto" w:fill="E7E6E6" w:themeFill="background2"/>
            <w:vAlign w:val="center"/>
          </w:tcPr>
          <w:p w14:paraId="2A89DA77" w14:textId="77777777" w:rsidR="008428FD" w:rsidRPr="00E730D5" w:rsidRDefault="008428FD" w:rsidP="009F7BD6">
            <w:pPr>
              <w:rPr>
                <w:rFonts w:ascii="Helvetica" w:hAnsi="Helvetica"/>
                <w:b/>
                <w:sz w:val="20"/>
                <w:szCs w:val="20"/>
              </w:rPr>
            </w:pPr>
            <w:r>
              <w:rPr>
                <w:rFonts w:ascii="Helvetica" w:hAnsi="Helvetica"/>
                <w:b/>
                <w:sz w:val="20"/>
                <w:szCs w:val="20"/>
              </w:rPr>
              <w:t>Metode de predare</w:t>
            </w:r>
          </w:p>
        </w:tc>
        <w:tc>
          <w:tcPr>
            <w:tcW w:w="515" w:type="pct"/>
            <w:shd w:val="clear" w:color="auto" w:fill="E7E6E6" w:themeFill="background2"/>
            <w:vAlign w:val="center"/>
          </w:tcPr>
          <w:p w14:paraId="058EE0A0" w14:textId="77777777" w:rsidR="008428FD" w:rsidRPr="0094002F" w:rsidRDefault="008428FD" w:rsidP="009F7BD6">
            <w:pPr>
              <w:jc w:val="center"/>
              <w:rPr>
                <w:rFonts w:ascii="Helvetica" w:hAnsi="Helvetica"/>
                <w:b/>
                <w:bCs/>
                <w:sz w:val="20"/>
                <w:szCs w:val="20"/>
              </w:rPr>
            </w:pPr>
            <w:r w:rsidRPr="0094002F">
              <w:rPr>
                <w:rFonts w:ascii="Helvetica" w:hAnsi="Helvetica"/>
                <w:b/>
                <w:bCs/>
                <w:sz w:val="20"/>
                <w:szCs w:val="20"/>
              </w:rPr>
              <w:t>Nr. ore</w:t>
            </w:r>
          </w:p>
        </w:tc>
      </w:tr>
      <w:tr w:rsidR="007C776F" w:rsidRPr="0094002F" w14:paraId="49C1F93B" w14:textId="77777777" w:rsidTr="00695177">
        <w:trPr>
          <w:trHeight w:val="285"/>
        </w:trPr>
        <w:tc>
          <w:tcPr>
            <w:tcW w:w="3234" w:type="pct"/>
          </w:tcPr>
          <w:p w14:paraId="5FF512A9" w14:textId="0CD5E4F2" w:rsidR="007C776F" w:rsidRPr="003D486B" w:rsidRDefault="007C776F" w:rsidP="007C776F">
            <w:pPr>
              <w:rPr>
                <w:rFonts w:ascii="Helvetica" w:hAnsi="Helvetica" w:cs="Helvetica"/>
                <w:sz w:val="20"/>
                <w:szCs w:val="20"/>
              </w:rPr>
            </w:pPr>
            <w:r w:rsidRPr="00372527">
              <w:rPr>
                <w:rFonts w:ascii="Helvetica Neue" w:hAnsi="Helvetica Neue"/>
                <w:sz w:val="20"/>
                <w:szCs w:val="20"/>
              </w:rPr>
              <w:t>Einführung in die Sprachlehrforschung als wissenschaftliche Disziplin</w:t>
            </w:r>
          </w:p>
        </w:tc>
        <w:tc>
          <w:tcPr>
            <w:tcW w:w="1251" w:type="pct"/>
          </w:tcPr>
          <w:p w14:paraId="57D9CFBC" w14:textId="461EAA75" w:rsidR="007C776F" w:rsidRPr="003D486B"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trike/>
                <w:spacing w:val="-3"/>
                <w:sz w:val="20"/>
                <w:szCs w:val="20"/>
                <w:highlight w:val="yellow"/>
              </w:rPr>
            </w:pPr>
            <w:r w:rsidRPr="00F4366B">
              <w:rPr>
                <w:rFonts w:ascii="Helvetica Neue" w:hAnsi="Helvetica Neue"/>
                <w:sz w:val="20"/>
                <w:szCs w:val="20"/>
              </w:rPr>
              <w:t>conversația euristică</w:t>
            </w:r>
          </w:p>
        </w:tc>
        <w:tc>
          <w:tcPr>
            <w:tcW w:w="515" w:type="pct"/>
          </w:tcPr>
          <w:p w14:paraId="5A03402E" w14:textId="7A84BD44" w:rsidR="007C776F" w:rsidRPr="0094002F" w:rsidRDefault="007C776F" w:rsidP="007C776F">
            <w:pPr>
              <w:jc w:val="center"/>
              <w:rPr>
                <w:rFonts w:ascii="Helvetica" w:hAnsi="Helvetica"/>
                <w:spacing w:val="-10"/>
                <w:sz w:val="20"/>
                <w:szCs w:val="20"/>
              </w:rPr>
            </w:pPr>
            <w:r>
              <w:rPr>
                <w:rFonts w:ascii="Helvetica" w:hAnsi="Helvetica"/>
                <w:spacing w:val="-10"/>
                <w:sz w:val="20"/>
                <w:szCs w:val="20"/>
              </w:rPr>
              <w:t>1</w:t>
            </w:r>
          </w:p>
        </w:tc>
      </w:tr>
      <w:tr w:rsidR="007C776F" w:rsidRPr="0094002F" w14:paraId="5EA41F9C" w14:textId="77777777" w:rsidTr="00695177">
        <w:trPr>
          <w:trHeight w:val="285"/>
        </w:trPr>
        <w:tc>
          <w:tcPr>
            <w:tcW w:w="3234" w:type="pct"/>
          </w:tcPr>
          <w:p w14:paraId="31832214" w14:textId="5BF8944C" w:rsidR="007C776F" w:rsidRPr="003D486B" w:rsidRDefault="007C776F" w:rsidP="007C776F">
            <w:pPr>
              <w:rPr>
                <w:rFonts w:ascii="Helvetica" w:hAnsi="Helvetica" w:cs="Helvetica"/>
                <w:sz w:val="20"/>
                <w:szCs w:val="20"/>
              </w:rPr>
            </w:pPr>
            <w:r w:rsidRPr="00372527">
              <w:rPr>
                <w:rFonts w:ascii="Helvetica Neue" w:hAnsi="Helvetica Neue"/>
                <w:sz w:val="20"/>
                <w:szCs w:val="20"/>
              </w:rPr>
              <w:t>Kompetenzen im Bereich Sprache und Kommunikation</w:t>
            </w:r>
          </w:p>
        </w:tc>
        <w:tc>
          <w:tcPr>
            <w:tcW w:w="1251" w:type="pct"/>
          </w:tcPr>
          <w:p w14:paraId="0EBF2459" w14:textId="217E13A3"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55E21DF5" w14:textId="579145E9"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50141787" w14:textId="77777777" w:rsidTr="00695177">
        <w:trPr>
          <w:trHeight w:val="285"/>
        </w:trPr>
        <w:tc>
          <w:tcPr>
            <w:tcW w:w="3234" w:type="pct"/>
          </w:tcPr>
          <w:p w14:paraId="595D9B2E" w14:textId="361F2B48" w:rsidR="007C776F" w:rsidRPr="00695177" w:rsidRDefault="007C776F" w:rsidP="007C776F">
            <w:pPr>
              <w:rPr>
                <w:rFonts w:ascii="Helvetica" w:hAnsi="Helvetica" w:cs="Helvetica"/>
                <w:sz w:val="20"/>
                <w:szCs w:val="20"/>
              </w:rPr>
            </w:pPr>
            <w:r>
              <w:rPr>
                <w:rFonts w:ascii="Helvetica Neue" w:hAnsi="Helvetica Neue"/>
                <w:sz w:val="20"/>
                <w:szCs w:val="20"/>
              </w:rPr>
              <w:t xml:space="preserve">Subjektive Theorien </w:t>
            </w:r>
            <w:r w:rsidRPr="00972C30">
              <w:rPr>
                <w:rFonts w:ascii="Helvetica Neue" w:hAnsi="Helvetica Neue"/>
                <w:sz w:val="20"/>
                <w:szCs w:val="20"/>
                <w:lang w:val="de-DE"/>
              </w:rPr>
              <w:t>über den Spracherwerb</w:t>
            </w:r>
          </w:p>
        </w:tc>
        <w:tc>
          <w:tcPr>
            <w:tcW w:w="1251" w:type="pct"/>
          </w:tcPr>
          <w:p w14:paraId="7717290C" w14:textId="7CC4127A"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4E8E9C6E" w14:textId="7B33D867"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67B73B11" w14:textId="77777777" w:rsidTr="00695177">
        <w:trPr>
          <w:trHeight w:val="285"/>
        </w:trPr>
        <w:tc>
          <w:tcPr>
            <w:tcW w:w="3234" w:type="pct"/>
          </w:tcPr>
          <w:p w14:paraId="2DD781A4" w14:textId="0BC59BB7" w:rsidR="007C776F" w:rsidRPr="00695177" w:rsidRDefault="007C776F" w:rsidP="007C776F">
            <w:pPr>
              <w:rPr>
                <w:rFonts w:ascii="Helvetica" w:hAnsi="Helvetica" w:cs="Helvetica"/>
                <w:sz w:val="20"/>
                <w:szCs w:val="20"/>
              </w:rPr>
            </w:pPr>
            <w:r w:rsidRPr="00372527">
              <w:rPr>
                <w:rFonts w:ascii="Helvetica Neue" w:hAnsi="Helvetica Neue"/>
                <w:sz w:val="20"/>
                <w:szCs w:val="20"/>
              </w:rPr>
              <w:t>Die Gewichtung der Kompetenzen in den Methoden</w:t>
            </w:r>
          </w:p>
        </w:tc>
        <w:tc>
          <w:tcPr>
            <w:tcW w:w="1251" w:type="pct"/>
          </w:tcPr>
          <w:p w14:paraId="3F954420" w14:textId="0905D05A"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5C634768" w14:textId="0F01E2AE"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38A90FAB" w14:textId="77777777" w:rsidTr="006302A0">
        <w:trPr>
          <w:trHeight w:val="285"/>
        </w:trPr>
        <w:tc>
          <w:tcPr>
            <w:tcW w:w="3234" w:type="pct"/>
          </w:tcPr>
          <w:p w14:paraId="7B61F6A8" w14:textId="36E2BCEC" w:rsidR="007C776F" w:rsidRPr="00695177" w:rsidRDefault="007C776F" w:rsidP="007C776F">
            <w:pPr>
              <w:rPr>
                <w:rFonts w:ascii="Helvetica" w:hAnsi="Helvetica" w:cs="Helvetica"/>
                <w:sz w:val="20"/>
                <w:szCs w:val="20"/>
              </w:rPr>
            </w:pPr>
            <w:r w:rsidRPr="00372527">
              <w:rPr>
                <w:rFonts w:ascii="Helvetica Neue" w:eastAsia="Helvetica Neue" w:hAnsi="Helvetica Neue" w:cs="Helvetica Neue"/>
                <w:sz w:val="20"/>
                <w:szCs w:val="20"/>
              </w:rPr>
              <w:t>Übungsgestaltung in der GÜM</w:t>
            </w:r>
          </w:p>
        </w:tc>
        <w:tc>
          <w:tcPr>
            <w:tcW w:w="1251" w:type="pct"/>
          </w:tcPr>
          <w:p w14:paraId="7840720E" w14:textId="3F16D441"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5B6479FF" w14:textId="5661D90B"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4538477C" w14:textId="77777777" w:rsidTr="006302A0">
        <w:trPr>
          <w:trHeight w:val="285"/>
        </w:trPr>
        <w:tc>
          <w:tcPr>
            <w:tcW w:w="3234" w:type="pct"/>
          </w:tcPr>
          <w:p w14:paraId="48CAD967" w14:textId="645A934E" w:rsidR="007C776F" w:rsidRPr="00695177" w:rsidRDefault="007C776F" w:rsidP="007C776F">
            <w:pPr>
              <w:rPr>
                <w:rFonts w:ascii="Helvetica" w:hAnsi="Helvetica" w:cs="Helvetica"/>
                <w:sz w:val="20"/>
                <w:szCs w:val="20"/>
              </w:rPr>
            </w:pPr>
            <w:r w:rsidRPr="00372527">
              <w:rPr>
                <w:rFonts w:ascii="Helvetica Neue" w:hAnsi="Helvetica Neue"/>
                <w:sz w:val="20"/>
                <w:szCs w:val="20"/>
              </w:rPr>
              <w:t>Pattern drills und Aufgaben</w:t>
            </w:r>
          </w:p>
        </w:tc>
        <w:tc>
          <w:tcPr>
            <w:tcW w:w="1251" w:type="pct"/>
          </w:tcPr>
          <w:p w14:paraId="29032CCB" w14:textId="69D986FF"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79DA428E" w14:textId="02D05ECE"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4F068AEF" w14:textId="77777777" w:rsidTr="00695177">
        <w:trPr>
          <w:trHeight w:val="285"/>
        </w:trPr>
        <w:tc>
          <w:tcPr>
            <w:tcW w:w="3234" w:type="pct"/>
          </w:tcPr>
          <w:p w14:paraId="1B1B2A4E" w14:textId="71FDD066" w:rsidR="007C776F" w:rsidRPr="00695177" w:rsidRDefault="007C776F" w:rsidP="007C776F">
            <w:pPr>
              <w:rPr>
                <w:rFonts w:ascii="Helvetica" w:hAnsi="Helvetica" w:cs="Helvetica"/>
                <w:sz w:val="20"/>
                <w:szCs w:val="20"/>
              </w:rPr>
            </w:pPr>
            <w:r w:rsidRPr="00372527">
              <w:rPr>
                <w:rFonts w:ascii="Helvetica Neue" w:hAnsi="Helvetica Neue"/>
                <w:sz w:val="20"/>
                <w:szCs w:val="20"/>
              </w:rPr>
              <w:t>Die pragmatisch-funktionale Wende und ihre Wirkung auf die Übungsgestaltung.</w:t>
            </w:r>
          </w:p>
        </w:tc>
        <w:tc>
          <w:tcPr>
            <w:tcW w:w="1251" w:type="pct"/>
          </w:tcPr>
          <w:p w14:paraId="7C32A608" w14:textId="591CC61E"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3E188DD9" w14:textId="0ED1B638"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506D5164" w14:textId="77777777" w:rsidTr="00695177">
        <w:trPr>
          <w:trHeight w:val="285"/>
        </w:trPr>
        <w:tc>
          <w:tcPr>
            <w:tcW w:w="3234" w:type="pct"/>
          </w:tcPr>
          <w:p w14:paraId="490CC924" w14:textId="39A14683" w:rsidR="007C776F" w:rsidRPr="00695177" w:rsidRDefault="007C776F" w:rsidP="007C776F">
            <w:pPr>
              <w:rPr>
                <w:rFonts w:ascii="Helvetica" w:hAnsi="Helvetica" w:cs="Helvetica"/>
                <w:sz w:val="20"/>
                <w:szCs w:val="20"/>
              </w:rPr>
            </w:pPr>
            <w:r w:rsidRPr="00372527">
              <w:rPr>
                <w:rFonts w:ascii="Helvetica Neue" w:eastAsia="Helvetica Neue" w:hAnsi="Helvetica Neue" w:cs="Helvetica Neue"/>
                <w:sz w:val="20"/>
                <w:szCs w:val="20"/>
              </w:rPr>
              <w:t>Fehleranalyse</w:t>
            </w:r>
          </w:p>
        </w:tc>
        <w:tc>
          <w:tcPr>
            <w:tcW w:w="1251" w:type="pct"/>
          </w:tcPr>
          <w:p w14:paraId="0A8D4D83" w14:textId="3FE952CD"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69E34F7D" w14:textId="1E482A5C"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1244ADF8" w14:textId="77777777" w:rsidTr="00695177">
        <w:trPr>
          <w:trHeight w:val="285"/>
        </w:trPr>
        <w:tc>
          <w:tcPr>
            <w:tcW w:w="3234" w:type="pct"/>
          </w:tcPr>
          <w:p w14:paraId="0CD84126" w14:textId="51F2D8B6" w:rsidR="007C776F" w:rsidRPr="00695177" w:rsidRDefault="007C776F" w:rsidP="007C776F">
            <w:pPr>
              <w:rPr>
                <w:rFonts w:ascii="Helvetica" w:hAnsi="Helvetica" w:cs="Helvetica"/>
                <w:sz w:val="20"/>
                <w:szCs w:val="20"/>
              </w:rPr>
            </w:pPr>
            <w:r w:rsidRPr="00372527">
              <w:rPr>
                <w:rFonts w:ascii="Helvetica Neue" w:eastAsia="Helvetica Neue" w:hAnsi="Helvetica Neue" w:cs="Helvetica Neue"/>
                <w:sz w:val="20"/>
                <w:szCs w:val="20"/>
              </w:rPr>
              <w:t>Fehlerkorrektur</w:t>
            </w:r>
          </w:p>
        </w:tc>
        <w:tc>
          <w:tcPr>
            <w:tcW w:w="1251" w:type="pct"/>
          </w:tcPr>
          <w:p w14:paraId="5F47FDC8" w14:textId="751A5D82"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67DFDD96" w14:textId="518DD5C0"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324397E2" w14:textId="77777777" w:rsidTr="00695177">
        <w:trPr>
          <w:trHeight w:val="285"/>
        </w:trPr>
        <w:tc>
          <w:tcPr>
            <w:tcW w:w="3234" w:type="pct"/>
          </w:tcPr>
          <w:p w14:paraId="6FD2BAD6" w14:textId="36BBE117" w:rsidR="007C776F" w:rsidRPr="00695177" w:rsidRDefault="007C776F" w:rsidP="007C776F">
            <w:pPr>
              <w:rPr>
                <w:rFonts w:ascii="Helvetica" w:hAnsi="Helvetica" w:cs="Helvetica"/>
                <w:sz w:val="20"/>
                <w:szCs w:val="20"/>
              </w:rPr>
            </w:pPr>
            <w:r w:rsidRPr="00372527">
              <w:rPr>
                <w:rFonts w:ascii="Helvetica Neue" w:eastAsia="Helvetica Neue" w:hAnsi="Helvetica Neue" w:cs="Helvetica Neue"/>
                <w:sz w:val="20"/>
                <w:szCs w:val="20"/>
              </w:rPr>
              <w:t>Spracherwerbsmodelle</w:t>
            </w:r>
          </w:p>
        </w:tc>
        <w:tc>
          <w:tcPr>
            <w:tcW w:w="1251" w:type="pct"/>
          </w:tcPr>
          <w:p w14:paraId="0256A958" w14:textId="0F8238AB"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51AB4359" w14:textId="494E07C8"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0D08B6E7" w14:textId="77777777" w:rsidTr="00695177">
        <w:trPr>
          <w:trHeight w:val="285"/>
        </w:trPr>
        <w:tc>
          <w:tcPr>
            <w:tcW w:w="3234" w:type="pct"/>
          </w:tcPr>
          <w:p w14:paraId="7041E055" w14:textId="68029F2E" w:rsidR="007C776F" w:rsidRPr="00695177" w:rsidRDefault="007C776F" w:rsidP="007C776F">
            <w:pPr>
              <w:rPr>
                <w:rFonts w:ascii="Helvetica" w:hAnsi="Helvetica" w:cs="Helvetica"/>
                <w:sz w:val="20"/>
                <w:szCs w:val="20"/>
              </w:rPr>
            </w:pPr>
            <w:r w:rsidRPr="00372527">
              <w:rPr>
                <w:rFonts w:ascii="Helvetica Neue" w:eastAsia="Helvetica Neue" w:hAnsi="Helvetica Neue" w:cs="Helvetica Neue"/>
                <w:sz w:val="20"/>
                <w:szCs w:val="20"/>
              </w:rPr>
              <w:t>Lehrbuchanalyse</w:t>
            </w:r>
          </w:p>
        </w:tc>
        <w:tc>
          <w:tcPr>
            <w:tcW w:w="1251" w:type="pct"/>
          </w:tcPr>
          <w:p w14:paraId="2A48191D" w14:textId="11C4B617"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2AF8274E" w14:textId="518D661C"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51E8ACFF" w14:textId="77777777" w:rsidTr="00695177">
        <w:trPr>
          <w:trHeight w:val="285"/>
        </w:trPr>
        <w:tc>
          <w:tcPr>
            <w:tcW w:w="3234" w:type="pct"/>
          </w:tcPr>
          <w:p w14:paraId="225D6E0C" w14:textId="1D4C695C" w:rsidR="007C776F" w:rsidRPr="00695177" w:rsidRDefault="007C776F" w:rsidP="007C776F">
            <w:pPr>
              <w:rPr>
                <w:rFonts w:ascii="Helvetica" w:hAnsi="Helvetica" w:cs="Helvetica"/>
                <w:sz w:val="20"/>
                <w:szCs w:val="20"/>
              </w:rPr>
            </w:pPr>
            <w:r w:rsidRPr="00372527">
              <w:rPr>
                <w:rFonts w:ascii="Helvetica Neue" w:eastAsia="Helvetica Neue" w:hAnsi="Helvetica Neue" w:cs="Helvetica Neue"/>
                <w:sz w:val="20"/>
                <w:szCs w:val="20"/>
              </w:rPr>
              <w:t>Subjektive Theorien über die Rolle der Grammatik im DaF-Unterricht</w:t>
            </w:r>
          </w:p>
        </w:tc>
        <w:tc>
          <w:tcPr>
            <w:tcW w:w="1251" w:type="pct"/>
          </w:tcPr>
          <w:p w14:paraId="755389B0" w14:textId="428A4C26"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20D62225" w14:textId="389333F0"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20012A72" w14:textId="77777777" w:rsidTr="00695177">
        <w:trPr>
          <w:trHeight w:val="285"/>
        </w:trPr>
        <w:tc>
          <w:tcPr>
            <w:tcW w:w="3234" w:type="pct"/>
          </w:tcPr>
          <w:p w14:paraId="66419E62" w14:textId="239747C8" w:rsidR="007C776F" w:rsidRPr="00695177" w:rsidRDefault="007C776F" w:rsidP="007C776F">
            <w:pPr>
              <w:rPr>
                <w:rFonts w:ascii="Helvetica" w:hAnsi="Helvetica" w:cs="Helvetica"/>
                <w:sz w:val="20"/>
                <w:szCs w:val="20"/>
              </w:rPr>
            </w:pPr>
            <w:r w:rsidRPr="00372527">
              <w:rPr>
                <w:rFonts w:ascii="Helvetica Neue" w:eastAsia="Helvetica Neue" w:hAnsi="Helvetica Neue" w:cs="Helvetica Neue"/>
                <w:sz w:val="20"/>
                <w:szCs w:val="20"/>
              </w:rPr>
              <w:t>Sprachlerneignung</w:t>
            </w:r>
          </w:p>
        </w:tc>
        <w:tc>
          <w:tcPr>
            <w:tcW w:w="1251" w:type="pct"/>
          </w:tcPr>
          <w:p w14:paraId="7E65F714" w14:textId="4E9825B2" w:rsidR="007C776F" w:rsidRPr="0094002F" w:rsidRDefault="007C776F" w:rsidP="007C776F">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28C4C688" w14:textId="023C4A05"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7C776F" w:rsidRPr="0094002F" w14:paraId="524CCA09" w14:textId="77777777" w:rsidTr="006302A0">
        <w:trPr>
          <w:trHeight w:val="285"/>
        </w:trPr>
        <w:tc>
          <w:tcPr>
            <w:tcW w:w="3234" w:type="pct"/>
          </w:tcPr>
          <w:p w14:paraId="67C6257D" w14:textId="6AE452A8" w:rsidR="007C776F" w:rsidRPr="00695177" w:rsidRDefault="007C776F" w:rsidP="007C776F">
            <w:pPr>
              <w:rPr>
                <w:rFonts w:ascii="Helvetica" w:hAnsi="Helvetica" w:cs="Helvetica"/>
                <w:sz w:val="20"/>
                <w:szCs w:val="20"/>
              </w:rPr>
            </w:pPr>
            <w:r w:rsidRPr="00372527">
              <w:rPr>
                <w:rFonts w:ascii="Helvetica Neue" w:hAnsi="Helvetica Neue"/>
                <w:sz w:val="20"/>
                <w:szCs w:val="20"/>
              </w:rPr>
              <w:t>Motivation zum Fremdsprachenerwerb</w:t>
            </w:r>
          </w:p>
        </w:tc>
        <w:tc>
          <w:tcPr>
            <w:tcW w:w="1251" w:type="pct"/>
          </w:tcPr>
          <w:p w14:paraId="37991097" w14:textId="3DEAF9FA" w:rsidR="007C776F" w:rsidRPr="0094002F" w:rsidRDefault="007C776F" w:rsidP="007C776F">
            <w:pPr>
              <w:jc w:val="both"/>
              <w:rPr>
                <w:rFonts w:ascii="Helvetica" w:hAnsi="Helvetica"/>
                <w:sz w:val="20"/>
                <w:szCs w:val="20"/>
              </w:rPr>
            </w:pPr>
            <w:r w:rsidRPr="00F4366B">
              <w:rPr>
                <w:rFonts w:ascii="Helvetica Neue" w:hAnsi="Helvetica Neue"/>
                <w:sz w:val="20"/>
                <w:szCs w:val="20"/>
              </w:rPr>
              <w:t>conversația euristică</w:t>
            </w:r>
          </w:p>
        </w:tc>
        <w:tc>
          <w:tcPr>
            <w:tcW w:w="515" w:type="pct"/>
          </w:tcPr>
          <w:p w14:paraId="061E4514" w14:textId="5DF04E66" w:rsidR="007C776F" w:rsidRPr="0094002F" w:rsidRDefault="007C776F" w:rsidP="007C776F">
            <w:pPr>
              <w:jc w:val="center"/>
              <w:rPr>
                <w:rFonts w:ascii="Helvetica" w:hAnsi="Helvetica"/>
                <w:spacing w:val="-10"/>
                <w:sz w:val="20"/>
                <w:szCs w:val="20"/>
              </w:rPr>
            </w:pPr>
            <w:r w:rsidRPr="00475A54">
              <w:rPr>
                <w:rFonts w:ascii="Helvetica" w:hAnsi="Helvetica"/>
                <w:spacing w:val="-10"/>
                <w:sz w:val="20"/>
                <w:szCs w:val="20"/>
              </w:rPr>
              <w:t>1</w:t>
            </w:r>
          </w:p>
        </w:tc>
      </w:tr>
      <w:tr w:rsidR="008428FD" w:rsidRPr="0094002F" w14:paraId="3D3DCF58" w14:textId="77777777" w:rsidTr="009F7BD6">
        <w:trPr>
          <w:trHeight w:val="285"/>
        </w:trPr>
        <w:tc>
          <w:tcPr>
            <w:tcW w:w="4485" w:type="pct"/>
            <w:gridSpan w:val="2"/>
            <w:shd w:val="clear" w:color="auto" w:fill="E7E6E6" w:themeFill="background2"/>
          </w:tcPr>
          <w:p w14:paraId="66EF96D4" w14:textId="77777777" w:rsidR="008428FD" w:rsidRPr="0094002F" w:rsidRDefault="008428FD" w:rsidP="009F7BD6">
            <w:pPr>
              <w:jc w:val="right"/>
              <w:rPr>
                <w:rFonts w:ascii="Helvetica" w:hAnsi="Helvetica"/>
                <w:sz w:val="20"/>
                <w:szCs w:val="20"/>
              </w:rPr>
            </w:pPr>
            <w:r w:rsidRPr="0094002F">
              <w:rPr>
                <w:rFonts w:ascii="Helvetica" w:hAnsi="Helvetica"/>
                <w:b/>
                <w:sz w:val="20"/>
                <w:szCs w:val="20"/>
              </w:rPr>
              <w:t>Total ore seminar/laborator</w:t>
            </w:r>
          </w:p>
        </w:tc>
        <w:tc>
          <w:tcPr>
            <w:tcW w:w="515" w:type="pct"/>
            <w:shd w:val="clear" w:color="auto" w:fill="E7E6E6" w:themeFill="background2"/>
            <w:vAlign w:val="center"/>
          </w:tcPr>
          <w:p w14:paraId="107A41DF" w14:textId="7F26ECD2" w:rsidR="008428FD" w:rsidRPr="0094002F" w:rsidRDefault="00B005BB" w:rsidP="009F7BD6">
            <w:pPr>
              <w:jc w:val="center"/>
              <w:rPr>
                <w:rFonts w:ascii="Helvetica" w:hAnsi="Helvetica"/>
                <w:sz w:val="20"/>
                <w:szCs w:val="20"/>
              </w:rPr>
            </w:pPr>
            <w:r>
              <w:rPr>
                <w:rFonts w:ascii="Helvetica" w:hAnsi="Helvetica"/>
                <w:sz w:val="20"/>
                <w:szCs w:val="20"/>
              </w:rPr>
              <w:t>14</w:t>
            </w:r>
          </w:p>
        </w:tc>
      </w:tr>
    </w:tbl>
    <w:p w14:paraId="074839D0" w14:textId="77777777" w:rsidR="008428FD" w:rsidRPr="0094002F" w:rsidRDefault="008428FD" w:rsidP="008428FD">
      <w:pPr>
        <w:pStyle w:val="Heading1"/>
        <w:numPr>
          <w:ilvl w:val="0"/>
          <w:numId w:val="2"/>
        </w:numPr>
        <w:spacing w:before="120" w:after="120"/>
        <w:rPr>
          <w:sz w:val="20"/>
          <w:szCs w:val="20"/>
        </w:rPr>
      </w:pPr>
      <w:r w:rsidRPr="0094002F">
        <w:rPr>
          <w:sz w:val="20"/>
          <w:szCs w:val="20"/>
        </w:rPr>
        <w:t>Bibliografie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E15DE3" w:rsidRPr="0094002F" w14:paraId="38C89B9C" w14:textId="77777777" w:rsidTr="00081202">
        <w:trPr>
          <w:cantSplit/>
        </w:trPr>
        <w:tc>
          <w:tcPr>
            <w:tcW w:w="955" w:type="pct"/>
            <w:vMerge w:val="restart"/>
            <w:vAlign w:val="center"/>
          </w:tcPr>
          <w:p w14:paraId="78DEA80A" w14:textId="77777777" w:rsidR="00E15DE3" w:rsidRPr="0094002F" w:rsidRDefault="00E15DE3" w:rsidP="00E15DE3">
            <w:pPr>
              <w:pStyle w:val="ListParagraph"/>
              <w:numPr>
                <w:ilvl w:val="1"/>
                <w:numId w:val="2"/>
              </w:numPr>
              <w:ind w:left="454" w:hanging="454"/>
              <w:rPr>
                <w:rFonts w:ascii="Helvetica" w:hAnsi="Helvetica"/>
                <w:sz w:val="20"/>
                <w:szCs w:val="20"/>
              </w:rPr>
            </w:pPr>
            <w:r w:rsidRPr="0094002F">
              <w:rPr>
                <w:rFonts w:ascii="Helvetica" w:hAnsi="Helvetica"/>
                <w:sz w:val="20"/>
                <w:szCs w:val="20"/>
              </w:rPr>
              <w:t>Referințe bibliografice recomandate</w:t>
            </w:r>
          </w:p>
        </w:tc>
        <w:tc>
          <w:tcPr>
            <w:tcW w:w="4045" w:type="pct"/>
            <w:vAlign w:val="center"/>
          </w:tcPr>
          <w:p w14:paraId="10E192C7" w14:textId="58FBBBAC" w:rsidR="00E15DE3" w:rsidRPr="00536199" w:rsidRDefault="00E15DE3" w:rsidP="00E15DE3">
            <w:pPr>
              <w:jc w:val="both"/>
              <w:rPr>
                <w:rFonts w:ascii="Helvetica" w:hAnsi="Helvetica" w:cs="Helvetica"/>
                <w:sz w:val="20"/>
                <w:szCs w:val="20"/>
              </w:rPr>
            </w:pPr>
            <w:r w:rsidRPr="003D5684">
              <w:rPr>
                <w:rFonts w:ascii="Helvetica Neue" w:hAnsi="Helvetica Neue" w:cstheme="minorHAnsi"/>
                <w:color w:val="000000"/>
                <w:sz w:val="20"/>
                <w:szCs w:val="20"/>
                <w:lang w:val="de-DE"/>
              </w:rPr>
              <w:t xml:space="preserve">Edmondson, Willis/House, Juliane (2000): Einführung in die Sprachlehrforschung, Tübingen und Basel: A. </w:t>
            </w:r>
            <w:r w:rsidRPr="003D5684">
              <w:rPr>
                <w:rFonts w:ascii="Helvetica Neue" w:hAnsi="Helvetica Neue" w:cstheme="minorHAnsi"/>
                <w:color w:val="000000"/>
                <w:sz w:val="20"/>
                <w:szCs w:val="20"/>
                <w:lang w:val="de-DE"/>
              </w:rPr>
              <w:tab/>
            </w:r>
            <w:r w:rsidRPr="003D5684">
              <w:rPr>
                <w:rFonts w:ascii="Helvetica Neue" w:hAnsi="Helvetica Neue" w:cstheme="minorHAnsi"/>
                <w:color w:val="000000"/>
                <w:sz w:val="20"/>
                <w:szCs w:val="20"/>
              </w:rPr>
              <w:t>Francke.</w:t>
            </w:r>
          </w:p>
        </w:tc>
      </w:tr>
      <w:tr w:rsidR="00E15DE3" w:rsidRPr="0094002F" w14:paraId="66E2727C" w14:textId="77777777" w:rsidTr="00081202">
        <w:trPr>
          <w:cantSplit/>
        </w:trPr>
        <w:tc>
          <w:tcPr>
            <w:tcW w:w="955" w:type="pct"/>
            <w:vMerge/>
            <w:vAlign w:val="center"/>
          </w:tcPr>
          <w:p w14:paraId="030675CF" w14:textId="77777777" w:rsidR="00E15DE3" w:rsidRPr="0094002F" w:rsidRDefault="00E15DE3" w:rsidP="00E15DE3">
            <w:pPr>
              <w:jc w:val="center"/>
              <w:rPr>
                <w:rFonts w:ascii="Helvetica" w:hAnsi="Helvetica"/>
                <w:sz w:val="20"/>
                <w:szCs w:val="20"/>
              </w:rPr>
            </w:pPr>
          </w:p>
        </w:tc>
        <w:tc>
          <w:tcPr>
            <w:tcW w:w="4045" w:type="pct"/>
            <w:vAlign w:val="center"/>
          </w:tcPr>
          <w:p w14:paraId="29E23A47" w14:textId="728D12AE" w:rsidR="00E15DE3" w:rsidRPr="00536199" w:rsidRDefault="00E15DE3" w:rsidP="00E15DE3">
            <w:pPr>
              <w:jc w:val="both"/>
              <w:rPr>
                <w:rFonts w:ascii="Helvetica" w:hAnsi="Helvetica" w:cs="Helvetica"/>
                <w:sz w:val="20"/>
                <w:szCs w:val="20"/>
              </w:rPr>
            </w:pPr>
            <w:r w:rsidRPr="003D5684">
              <w:rPr>
                <w:rFonts w:ascii="Helvetica Neue" w:hAnsi="Helvetica Neue" w:cstheme="minorHAnsi"/>
                <w:color w:val="000000"/>
                <w:sz w:val="20"/>
                <w:szCs w:val="20"/>
                <w:lang w:val="de-DE"/>
              </w:rPr>
              <w:t>Funk, Hermann/Koenig, Michael (1991): Grammatik lehren und lernen, Fernstudieneinheit 1, München: Langenscheidt.</w:t>
            </w:r>
          </w:p>
        </w:tc>
      </w:tr>
      <w:tr w:rsidR="00E15DE3" w:rsidRPr="0094002F" w14:paraId="0ED1B753" w14:textId="77777777" w:rsidTr="00081202">
        <w:trPr>
          <w:cantSplit/>
          <w:trHeight w:val="154"/>
        </w:trPr>
        <w:tc>
          <w:tcPr>
            <w:tcW w:w="955" w:type="pct"/>
            <w:vMerge/>
          </w:tcPr>
          <w:p w14:paraId="184EF4D6" w14:textId="77777777" w:rsidR="00E15DE3" w:rsidRPr="0094002F" w:rsidRDefault="00E15DE3" w:rsidP="00E15DE3">
            <w:pPr>
              <w:rPr>
                <w:rFonts w:ascii="Helvetica" w:hAnsi="Helvetica"/>
                <w:sz w:val="20"/>
                <w:szCs w:val="20"/>
              </w:rPr>
            </w:pPr>
          </w:p>
        </w:tc>
        <w:tc>
          <w:tcPr>
            <w:tcW w:w="4045" w:type="pct"/>
            <w:vAlign w:val="center"/>
          </w:tcPr>
          <w:p w14:paraId="28137DE6" w14:textId="480B95D4" w:rsidR="00E15DE3" w:rsidRPr="00536199" w:rsidRDefault="00E15DE3" w:rsidP="00E15DE3">
            <w:pPr>
              <w:rPr>
                <w:rFonts w:ascii="Helvetica" w:hAnsi="Helvetica" w:cs="Helvetica"/>
                <w:sz w:val="20"/>
                <w:szCs w:val="20"/>
              </w:rPr>
            </w:pPr>
            <w:r w:rsidRPr="003D5684">
              <w:rPr>
                <w:rFonts w:ascii="Helvetica Neue" w:hAnsi="Helvetica Neue" w:cstheme="minorHAnsi"/>
                <w:color w:val="000000"/>
                <w:sz w:val="20"/>
                <w:szCs w:val="20"/>
                <w:lang w:val="de-DE"/>
              </w:rPr>
              <w:t>Hunfeld,Hans/Neuner, Gerhard (1993): Methoden des fremdsprachlichen Deutschunterrichts, Eine Einführung, Fernstudieneinheit 4, München: Langenscheidt.</w:t>
            </w:r>
          </w:p>
        </w:tc>
      </w:tr>
      <w:tr w:rsidR="00E15DE3" w:rsidRPr="0094002F" w14:paraId="4FEAEF42" w14:textId="77777777" w:rsidTr="00081202">
        <w:trPr>
          <w:cantSplit/>
          <w:trHeight w:val="154"/>
        </w:trPr>
        <w:tc>
          <w:tcPr>
            <w:tcW w:w="955" w:type="pct"/>
            <w:vMerge/>
          </w:tcPr>
          <w:p w14:paraId="1E72ABAB" w14:textId="77777777" w:rsidR="00E15DE3" w:rsidRPr="0094002F" w:rsidRDefault="00E15DE3" w:rsidP="00E15DE3">
            <w:pPr>
              <w:rPr>
                <w:rFonts w:ascii="Helvetica" w:hAnsi="Helvetica"/>
                <w:sz w:val="20"/>
                <w:szCs w:val="20"/>
              </w:rPr>
            </w:pPr>
          </w:p>
        </w:tc>
        <w:tc>
          <w:tcPr>
            <w:tcW w:w="4045" w:type="pct"/>
            <w:vAlign w:val="center"/>
          </w:tcPr>
          <w:p w14:paraId="303081A9" w14:textId="60860209" w:rsidR="00E15DE3" w:rsidRPr="00536199" w:rsidRDefault="00E15DE3" w:rsidP="00E15DE3">
            <w:pPr>
              <w:rPr>
                <w:rFonts w:ascii="Helvetica" w:hAnsi="Helvetica" w:cs="Helvetica"/>
                <w:sz w:val="20"/>
                <w:szCs w:val="20"/>
              </w:rPr>
            </w:pPr>
            <w:r w:rsidRPr="003D5684">
              <w:rPr>
                <w:rFonts w:ascii="Helvetica Neue" w:hAnsi="Helvetica Neue" w:cstheme="minorHAnsi"/>
                <w:color w:val="000000"/>
                <w:sz w:val="20"/>
                <w:szCs w:val="20"/>
                <w:lang w:val="de-DE"/>
              </w:rPr>
              <w:t>Iunesch, Liana Regina (2012): Erfolg und Misserfolg des Spracherwerbs an Schulen mit deutscher Unterrichtssprache in Rumänien. Frankfurt am Main: Peter Lang.</w:t>
            </w:r>
          </w:p>
        </w:tc>
      </w:tr>
      <w:tr w:rsidR="00053A6E" w:rsidRPr="0094002F" w14:paraId="670E15CA" w14:textId="77777777" w:rsidTr="001D3529">
        <w:trPr>
          <w:cantSplit/>
        </w:trPr>
        <w:tc>
          <w:tcPr>
            <w:tcW w:w="955" w:type="pct"/>
            <w:vMerge w:val="restart"/>
            <w:vAlign w:val="center"/>
          </w:tcPr>
          <w:p w14:paraId="1939E7A4" w14:textId="77777777" w:rsidR="00053A6E" w:rsidRPr="0094002F" w:rsidRDefault="00053A6E" w:rsidP="00053A6E">
            <w:pPr>
              <w:pStyle w:val="ListParagraph"/>
              <w:numPr>
                <w:ilvl w:val="1"/>
                <w:numId w:val="2"/>
              </w:numPr>
              <w:ind w:left="454" w:hanging="454"/>
              <w:rPr>
                <w:rFonts w:ascii="Helvetica" w:hAnsi="Helvetica"/>
                <w:sz w:val="20"/>
                <w:szCs w:val="20"/>
              </w:rPr>
            </w:pPr>
            <w:r w:rsidRPr="0094002F">
              <w:rPr>
                <w:rFonts w:ascii="Helvetica" w:hAnsi="Helvetica"/>
                <w:sz w:val="20"/>
                <w:szCs w:val="20"/>
              </w:rPr>
              <w:t>Referințe bibliografice suplimentare</w:t>
            </w:r>
          </w:p>
        </w:tc>
        <w:tc>
          <w:tcPr>
            <w:tcW w:w="4045" w:type="pct"/>
            <w:vAlign w:val="center"/>
          </w:tcPr>
          <w:p w14:paraId="5D783174" w14:textId="01DF1F59" w:rsidR="00053A6E" w:rsidRPr="00053A6E" w:rsidRDefault="00053A6E" w:rsidP="00053A6E">
            <w:pPr>
              <w:textAlignment w:val="baseline"/>
              <w:rPr>
                <w:rFonts w:ascii="Helvetica Neue" w:eastAsia="Times New Roman" w:hAnsi="Helvetica Neue" w:cstheme="minorHAnsi"/>
                <w:color w:val="000000"/>
                <w:sz w:val="20"/>
                <w:szCs w:val="20"/>
                <w:lang w:val="en-US"/>
              </w:rPr>
            </w:pPr>
            <w:r w:rsidRPr="003D5684">
              <w:rPr>
                <w:rFonts w:ascii="Helvetica Neue" w:eastAsia="Times New Roman" w:hAnsi="Helvetica Neue" w:cstheme="minorHAnsi"/>
                <w:color w:val="000000"/>
                <w:sz w:val="20"/>
                <w:szCs w:val="20"/>
                <w:lang w:val="en-US"/>
              </w:rPr>
              <w:t>Ellis, Rod (1985): Understanding Second Language Acquisition, Oxford: Oxford University Press.</w:t>
            </w:r>
          </w:p>
        </w:tc>
      </w:tr>
      <w:tr w:rsidR="00053A6E" w:rsidRPr="0094002F" w14:paraId="2F52132D" w14:textId="77777777" w:rsidTr="001D3529">
        <w:trPr>
          <w:cantSplit/>
        </w:trPr>
        <w:tc>
          <w:tcPr>
            <w:tcW w:w="955" w:type="pct"/>
            <w:vMerge/>
          </w:tcPr>
          <w:p w14:paraId="2266E0BE" w14:textId="77777777" w:rsidR="00053A6E" w:rsidRPr="0094002F" w:rsidRDefault="00053A6E" w:rsidP="00053A6E">
            <w:pPr>
              <w:rPr>
                <w:rFonts w:ascii="Helvetica" w:hAnsi="Helvetica"/>
                <w:sz w:val="20"/>
                <w:szCs w:val="20"/>
              </w:rPr>
            </w:pPr>
          </w:p>
        </w:tc>
        <w:tc>
          <w:tcPr>
            <w:tcW w:w="4045" w:type="pct"/>
            <w:vAlign w:val="center"/>
          </w:tcPr>
          <w:p w14:paraId="5FC8A440" w14:textId="04DE7BA1" w:rsidR="00053A6E" w:rsidRPr="00536199" w:rsidRDefault="00053A6E" w:rsidP="00053A6E">
            <w:pPr>
              <w:rPr>
                <w:rFonts w:ascii="Helvetica" w:hAnsi="Helvetica" w:cs="Helvetica"/>
                <w:sz w:val="20"/>
                <w:szCs w:val="20"/>
              </w:rPr>
            </w:pPr>
            <w:r w:rsidRPr="003D5684">
              <w:rPr>
                <w:rFonts w:ascii="Helvetica Neue" w:hAnsi="Helvetica Neue" w:cs="Calibri"/>
                <w:color w:val="000000"/>
                <w:sz w:val="20"/>
                <w:szCs w:val="20"/>
              </w:rPr>
              <w:t>Segalowitz, Norman (2003): Automaticity and second languages. In: Doughty, Catherine/Long, Michael (Hrsg) (2003): The handbook of second language acquisition. Malden, M. A.: Blackwell.</w:t>
            </w:r>
          </w:p>
        </w:tc>
      </w:tr>
      <w:tr w:rsidR="00053A6E" w:rsidRPr="0094002F" w14:paraId="08C13340" w14:textId="77777777" w:rsidTr="001D3529">
        <w:trPr>
          <w:cantSplit/>
        </w:trPr>
        <w:tc>
          <w:tcPr>
            <w:tcW w:w="955" w:type="pct"/>
            <w:vMerge/>
          </w:tcPr>
          <w:p w14:paraId="7AB67CB6" w14:textId="77777777" w:rsidR="00053A6E" w:rsidRPr="0094002F" w:rsidRDefault="00053A6E" w:rsidP="00053A6E">
            <w:pPr>
              <w:rPr>
                <w:rFonts w:ascii="Helvetica" w:hAnsi="Helvetica"/>
                <w:sz w:val="20"/>
                <w:szCs w:val="20"/>
              </w:rPr>
            </w:pPr>
          </w:p>
        </w:tc>
        <w:tc>
          <w:tcPr>
            <w:tcW w:w="4045" w:type="pct"/>
            <w:vAlign w:val="center"/>
          </w:tcPr>
          <w:p w14:paraId="45DB4A61" w14:textId="4568262A" w:rsidR="00053A6E" w:rsidRPr="00536199" w:rsidRDefault="00053A6E" w:rsidP="00053A6E">
            <w:pPr>
              <w:rPr>
                <w:rFonts w:ascii="Helvetica" w:hAnsi="Helvetica" w:cs="Helvetica"/>
                <w:sz w:val="20"/>
                <w:szCs w:val="20"/>
              </w:rPr>
            </w:pPr>
            <w:r w:rsidRPr="003D5684">
              <w:rPr>
                <w:rFonts w:ascii="Helvetica Neue" w:hAnsi="Helvetica Neue" w:cs="Calibri"/>
                <w:color w:val="000000"/>
                <w:sz w:val="20"/>
                <w:szCs w:val="20"/>
              </w:rPr>
              <w:t>Van Lier, Leo (1998): The Classroom and the Language Learner, Ethnography and second-language classroom research. Applied Linguistics and Language Study. London and New York: Longman.</w:t>
            </w:r>
          </w:p>
        </w:tc>
      </w:tr>
      <w:tr w:rsidR="00053A6E" w:rsidRPr="0094002F" w14:paraId="4E74A4CF" w14:textId="77777777" w:rsidTr="001D3529">
        <w:trPr>
          <w:cantSplit/>
        </w:trPr>
        <w:tc>
          <w:tcPr>
            <w:tcW w:w="955" w:type="pct"/>
            <w:vMerge/>
          </w:tcPr>
          <w:p w14:paraId="76D7C0B7" w14:textId="77777777" w:rsidR="00053A6E" w:rsidRPr="0094002F" w:rsidRDefault="00053A6E" w:rsidP="00053A6E">
            <w:pPr>
              <w:rPr>
                <w:rFonts w:ascii="Helvetica" w:hAnsi="Helvetica"/>
                <w:sz w:val="20"/>
                <w:szCs w:val="20"/>
              </w:rPr>
            </w:pPr>
          </w:p>
        </w:tc>
        <w:tc>
          <w:tcPr>
            <w:tcW w:w="4045" w:type="pct"/>
            <w:vAlign w:val="center"/>
          </w:tcPr>
          <w:p w14:paraId="4E091B99" w14:textId="04BB9EBE" w:rsidR="00053A6E" w:rsidRPr="00536199" w:rsidRDefault="00053A6E" w:rsidP="00053A6E">
            <w:pPr>
              <w:rPr>
                <w:rFonts w:ascii="Helvetica" w:hAnsi="Helvetica" w:cs="Helvetica"/>
                <w:sz w:val="20"/>
                <w:szCs w:val="20"/>
              </w:rPr>
            </w:pPr>
            <w:r w:rsidRPr="003D5684">
              <w:rPr>
                <w:rFonts w:ascii="Helvetica Neue" w:hAnsi="Helvetica Neue" w:cstheme="minorHAnsi"/>
                <w:color w:val="000000"/>
                <w:sz w:val="20"/>
                <w:szCs w:val="20"/>
                <w:lang w:val="de-DE"/>
              </w:rPr>
              <w:t>Iunesch, Liana Regina (2009): Aspekte der Grundschullehrerausbildung nach 1990 (Aspecte ale formarii initiale a cadrelor didactice pentru invatamantul primar dupa 1990), in revista”Zugänge” –nr. 37/2009, ISBN: 0179 – 5260; pag. 30 – 45.</w:t>
            </w:r>
          </w:p>
        </w:tc>
      </w:tr>
    </w:tbl>
    <w:p w14:paraId="4B5C1B7D" w14:textId="77777777" w:rsidR="006B4B10" w:rsidRDefault="006B4B10" w:rsidP="006B4B10">
      <w:pPr>
        <w:pStyle w:val="Heading1"/>
        <w:spacing w:before="0" w:after="0"/>
        <w:ind w:left="360"/>
        <w:jc w:val="both"/>
        <w:rPr>
          <w:spacing w:val="-4"/>
          <w:sz w:val="20"/>
          <w:szCs w:val="20"/>
        </w:rPr>
      </w:pPr>
    </w:p>
    <w:p w14:paraId="77550CC1" w14:textId="77777777" w:rsidR="006B4B10" w:rsidRDefault="006B4B10">
      <w:pPr>
        <w:rPr>
          <w:rFonts w:ascii="Helvetica" w:eastAsia="Times New Roman" w:hAnsi="Helvetica" w:cs="Times New Roman"/>
          <w:b/>
          <w:bCs/>
          <w:spacing w:val="-4"/>
          <w:kern w:val="32"/>
          <w:sz w:val="20"/>
          <w:szCs w:val="20"/>
        </w:rPr>
      </w:pPr>
      <w:r>
        <w:rPr>
          <w:spacing w:val="-4"/>
          <w:sz w:val="20"/>
          <w:szCs w:val="20"/>
        </w:rPr>
        <w:br w:type="page"/>
      </w:r>
    </w:p>
    <w:p w14:paraId="6BE36613" w14:textId="27976D9E" w:rsidR="008428FD" w:rsidRDefault="008428FD" w:rsidP="006B4B10">
      <w:pPr>
        <w:pStyle w:val="Heading1"/>
        <w:numPr>
          <w:ilvl w:val="0"/>
          <w:numId w:val="2"/>
        </w:numPr>
        <w:jc w:val="both"/>
        <w:rPr>
          <w:spacing w:val="-4"/>
          <w:sz w:val="20"/>
          <w:szCs w:val="20"/>
        </w:rPr>
      </w:pPr>
      <w:r w:rsidRPr="0094002F">
        <w:rPr>
          <w:spacing w:val="-4"/>
          <w:sz w:val="20"/>
          <w:szCs w:val="20"/>
        </w:rPr>
        <w:lastRenderedPageBreak/>
        <w:t>Coroborarea conținuturilor disciplinei cu așteptările reprezentanților comunității epistemice, asociațiilor profesionale și angajatorilor reprezentativi din domeniul aferent programului</w:t>
      </w:r>
      <w:r>
        <w:rPr>
          <w:rStyle w:val="EndnoteReference"/>
          <w:sz w:val="20"/>
          <w:szCs w:val="20"/>
        </w:rPr>
        <w:endnoteReference w:id="23"/>
      </w:r>
    </w:p>
    <w:tbl>
      <w:tblPr>
        <w:tblStyle w:val="TableGrid"/>
        <w:tblW w:w="0" w:type="auto"/>
        <w:tblLook w:val="04A0" w:firstRow="1" w:lastRow="0" w:firstColumn="1" w:lastColumn="0" w:noHBand="0" w:noVBand="1"/>
      </w:tblPr>
      <w:tblGrid>
        <w:gridCol w:w="9628"/>
      </w:tblGrid>
      <w:tr w:rsidR="0014641F" w14:paraId="1865E6A7" w14:textId="77777777" w:rsidTr="0014641F">
        <w:tc>
          <w:tcPr>
            <w:tcW w:w="9628" w:type="dxa"/>
          </w:tcPr>
          <w:p w14:paraId="02231EEC" w14:textId="2EB2345E" w:rsidR="003D486B" w:rsidRPr="00081202" w:rsidRDefault="006B4B10" w:rsidP="008710A9">
            <w:pPr>
              <w:pStyle w:val="ListParagraph"/>
              <w:autoSpaceDE w:val="0"/>
              <w:autoSpaceDN w:val="0"/>
              <w:adjustRightInd w:val="0"/>
              <w:ind w:left="0"/>
              <w:contextualSpacing w:val="0"/>
              <w:jc w:val="both"/>
              <w:rPr>
                <w:rFonts w:ascii="Times New Roman" w:hAnsi="Times New Roman"/>
                <w:sz w:val="24"/>
                <w:szCs w:val="24"/>
              </w:rPr>
            </w:pPr>
            <w:r w:rsidRPr="006B4B10">
              <w:rPr>
                <w:rFonts w:ascii="Times New Roman" w:hAnsi="Times New Roman"/>
                <w:sz w:val="24"/>
                <w:szCs w:val="24"/>
              </w:rPr>
              <w:t>Disciplina ”Introducere în cercetarea achiziției limbilor străine” dezvoltă competențele necesare profesiei de dascăl prin oferta de cunoaștere teoretică și exerciții practice menite să dezvolte capacitatea de planificare, implementare a lecțiilor de predare în limba germană și evaluare corectă a producțiilor lingvistice ale elevilor. Disciplina dezvoltă competența de a alege sau elabora materiale pentru dezvoltarea competenței lingvistice proprii dar și cea a viitorilor elevi.</w:t>
            </w:r>
          </w:p>
        </w:tc>
      </w:tr>
    </w:tbl>
    <w:p w14:paraId="184E60E0" w14:textId="77777777" w:rsidR="008428FD" w:rsidRDefault="008428FD" w:rsidP="006B4B10">
      <w:pPr>
        <w:pStyle w:val="Heading1"/>
        <w:numPr>
          <w:ilvl w:val="0"/>
          <w:numId w:val="2"/>
        </w:numPr>
        <w:rPr>
          <w:sz w:val="20"/>
          <w:szCs w:val="20"/>
        </w:rPr>
      </w:pPr>
      <w:r w:rsidRPr="0094002F">
        <w:rPr>
          <w:sz w:val="20"/>
          <w:szCs w:val="20"/>
        </w:rPr>
        <w:t>Evaluare</w:t>
      </w:r>
    </w:p>
    <w:tbl>
      <w:tblPr>
        <w:tblW w:w="9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3989"/>
        <w:gridCol w:w="1037"/>
        <w:gridCol w:w="1379"/>
        <w:gridCol w:w="30"/>
        <w:gridCol w:w="1146"/>
        <w:gridCol w:w="30"/>
        <w:gridCol w:w="753"/>
        <w:gridCol w:w="25"/>
      </w:tblGrid>
      <w:tr w:rsidR="008428FD" w:rsidRPr="00A04E3A" w14:paraId="06F77D00" w14:textId="77777777" w:rsidTr="008710A9">
        <w:trPr>
          <w:gridAfter w:val="1"/>
          <w:wAfter w:w="30" w:type="dxa"/>
        </w:trPr>
        <w:tc>
          <w:tcPr>
            <w:tcW w:w="1347" w:type="dxa"/>
            <w:tcMar>
              <w:left w:w="57" w:type="dxa"/>
              <w:right w:w="57" w:type="dxa"/>
            </w:tcMar>
            <w:vAlign w:val="center"/>
          </w:tcPr>
          <w:p w14:paraId="11E73171" w14:textId="77777777" w:rsidR="008428FD" w:rsidRPr="00A04E3A" w:rsidRDefault="008428FD" w:rsidP="009F7BD6">
            <w:pPr>
              <w:jc w:val="center"/>
              <w:rPr>
                <w:rFonts w:ascii="Helvetica" w:hAnsi="Helvetica"/>
                <w:sz w:val="20"/>
                <w:szCs w:val="20"/>
              </w:rPr>
            </w:pPr>
            <w:r w:rsidRPr="00A04E3A">
              <w:rPr>
                <w:rFonts w:ascii="Helvetica" w:hAnsi="Helvetica"/>
                <w:sz w:val="20"/>
                <w:szCs w:val="20"/>
              </w:rPr>
              <w:t>Tip activitate</w:t>
            </w:r>
          </w:p>
        </w:tc>
        <w:tc>
          <w:tcPr>
            <w:tcW w:w="4498" w:type="dxa"/>
            <w:shd w:val="clear" w:color="auto" w:fill="E6E6E6"/>
            <w:tcMar>
              <w:left w:w="57" w:type="dxa"/>
              <w:right w:w="57" w:type="dxa"/>
            </w:tcMar>
            <w:vAlign w:val="center"/>
          </w:tcPr>
          <w:p w14:paraId="6D607B23" w14:textId="77777777" w:rsidR="008428FD" w:rsidRPr="00A04E3A" w:rsidRDefault="008428FD" w:rsidP="009F7BD6">
            <w:pPr>
              <w:jc w:val="cente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.1 Criterii de evaluare</w:t>
            </w:r>
          </w:p>
        </w:tc>
        <w:tc>
          <w:tcPr>
            <w:tcW w:w="1710" w:type="dxa"/>
            <w:gridSpan w:val="2"/>
            <w:tcMar>
              <w:left w:w="57" w:type="dxa"/>
              <w:right w:w="57" w:type="dxa"/>
            </w:tcMar>
            <w:vAlign w:val="center"/>
          </w:tcPr>
          <w:p w14:paraId="2960EBAC" w14:textId="77777777" w:rsidR="008428FD" w:rsidRPr="00A04E3A" w:rsidRDefault="008428FD" w:rsidP="009F7BD6">
            <w:pPr>
              <w:jc w:val="cente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.2 Metode de evaluare</w:t>
            </w:r>
          </w:p>
        </w:tc>
        <w:tc>
          <w:tcPr>
            <w:tcW w:w="1276" w:type="dxa"/>
            <w:gridSpan w:val="2"/>
            <w:tcMar>
              <w:left w:w="57" w:type="dxa"/>
              <w:right w:w="57" w:type="dxa"/>
            </w:tcMar>
            <w:vAlign w:val="center"/>
          </w:tcPr>
          <w:p w14:paraId="063DE600" w14:textId="77777777" w:rsidR="008428FD" w:rsidRPr="00A04E3A" w:rsidRDefault="008428FD" w:rsidP="009F7BD6">
            <w:pPr>
              <w:jc w:val="center"/>
              <w:rPr>
                <w:rFonts w:ascii="Helvetica" w:hAnsi="Helvetica"/>
                <w:sz w:val="18"/>
                <w:szCs w:val="18"/>
              </w:rPr>
            </w:pPr>
            <w:r w:rsidRPr="00A04E3A">
              <w:rPr>
                <w:rFonts w:ascii="Helvetica" w:hAnsi="Helvetica"/>
                <w:sz w:val="18"/>
                <w:szCs w:val="18"/>
              </w:rPr>
              <w:t>1</w:t>
            </w:r>
            <w:r>
              <w:rPr>
                <w:rFonts w:ascii="Helvetica" w:hAnsi="Helvetica"/>
                <w:sz w:val="18"/>
                <w:szCs w:val="18"/>
              </w:rPr>
              <w:t>1</w:t>
            </w:r>
            <w:r w:rsidRPr="00A04E3A">
              <w:rPr>
                <w:rFonts w:ascii="Helvetica" w:hAnsi="Helvetica"/>
                <w:sz w:val="18"/>
                <w:szCs w:val="18"/>
              </w:rPr>
              <w:t>.3 Pondere din nota finală</w:t>
            </w:r>
          </w:p>
        </w:tc>
        <w:tc>
          <w:tcPr>
            <w:tcW w:w="797" w:type="dxa"/>
            <w:gridSpan w:val="2"/>
          </w:tcPr>
          <w:p w14:paraId="0FAD508A" w14:textId="77777777" w:rsidR="008428FD" w:rsidRPr="00A04E3A" w:rsidRDefault="008428FD" w:rsidP="009F7BD6">
            <w:pPr>
              <w:jc w:val="center"/>
              <w:rPr>
                <w:rFonts w:ascii="Helvetica" w:hAnsi="Helvetica"/>
                <w:sz w:val="18"/>
                <w:szCs w:val="18"/>
              </w:rPr>
            </w:pPr>
            <w:r>
              <w:rPr>
                <w:rFonts w:ascii="Helvetica" w:hAnsi="Helvetica"/>
                <w:sz w:val="18"/>
                <w:szCs w:val="18"/>
              </w:rPr>
              <w:t>Obs.</w:t>
            </w:r>
            <w:r>
              <w:rPr>
                <w:rStyle w:val="EndnoteReference"/>
                <w:rFonts w:ascii="Helvetica" w:hAnsi="Helvetica"/>
                <w:sz w:val="18"/>
                <w:szCs w:val="18"/>
              </w:rPr>
              <w:endnoteReference w:id="24"/>
            </w:r>
          </w:p>
        </w:tc>
      </w:tr>
      <w:tr w:rsidR="008428FD" w:rsidRPr="00A04E3A" w14:paraId="4E761C96" w14:textId="77777777" w:rsidTr="008710A9">
        <w:trPr>
          <w:trHeight w:val="283"/>
        </w:trPr>
        <w:tc>
          <w:tcPr>
            <w:tcW w:w="1347" w:type="dxa"/>
            <w:vMerge w:val="restart"/>
            <w:tcMar>
              <w:left w:w="57" w:type="dxa"/>
              <w:right w:w="57" w:type="dxa"/>
            </w:tcMar>
            <w:vAlign w:val="center"/>
          </w:tcPr>
          <w:p w14:paraId="5F832BAF" w14:textId="77777777" w:rsidR="008428FD" w:rsidRPr="00A04E3A" w:rsidRDefault="008428FD" w:rsidP="009F7BD6">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.4a Examen / Colocviu</w:t>
            </w:r>
          </w:p>
        </w:tc>
        <w:tc>
          <w:tcPr>
            <w:tcW w:w="4498" w:type="dxa"/>
            <w:vMerge w:val="restart"/>
            <w:shd w:val="clear" w:color="auto" w:fill="E6E6E6"/>
            <w:tcMar>
              <w:left w:w="57" w:type="dxa"/>
              <w:right w:w="57" w:type="dxa"/>
            </w:tcMar>
            <w:vAlign w:val="center"/>
          </w:tcPr>
          <w:p w14:paraId="462FCBBD" w14:textId="77777777" w:rsidR="008428FD" w:rsidRPr="00A04E3A" w:rsidRDefault="008428FD" w:rsidP="008710A9">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Cunoștințe teoretice și practice însușite (cantitatea, corectitudinea, acuratețea)</w:t>
            </w:r>
          </w:p>
        </w:tc>
        <w:tc>
          <w:tcPr>
            <w:tcW w:w="134" w:type="dxa"/>
            <w:tcMar>
              <w:left w:w="57" w:type="dxa"/>
              <w:right w:w="57" w:type="dxa"/>
            </w:tcMar>
            <w:vAlign w:val="center"/>
          </w:tcPr>
          <w:p w14:paraId="32A7F278" w14:textId="77777777" w:rsidR="00695177" w:rsidRDefault="008428FD" w:rsidP="009F7BD6">
            <w:pPr>
              <w:rPr>
                <w:rFonts w:ascii="Helvetica" w:hAnsi="Helvetica"/>
                <w:sz w:val="20"/>
                <w:szCs w:val="20"/>
              </w:rPr>
            </w:pPr>
            <w:r w:rsidRPr="00A04E3A">
              <w:rPr>
                <w:rFonts w:ascii="Helvetica" w:hAnsi="Helvetica"/>
                <w:sz w:val="20"/>
                <w:szCs w:val="20"/>
              </w:rPr>
              <w:t>Teste pe parcurs</w:t>
            </w:r>
            <w:r w:rsidRPr="00A04E3A">
              <w:rPr>
                <w:rStyle w:val="EndnoteReference"/>
                <w:rFonts w:ascii="Helvetica" w:hAnsi="Helvetica"/>
                <w:sz w:val="20"/>
                <w:szCs w:val="20"/>
              </w:rPr>
              <w:endnoteReference w:id="25"/>
            </w:r>
            <w:r w:rsidRPr="00A04E3A">
              <w:rPr>
                <w:rFonts w:ascii="Helvetica" w:hAnsi="Helvetica"/>
                <w:sz w:val="20"/>
                <w:szCs w:val="20"/>
              </w:rPr>
              <w:t>:</w:t>
            </w:r>
          </w:p>
          <w:p w14:paraId="700DB324" w14:textId="0D1931F2" w:rsidR="008428FD" w:rsidRPr="00A04E3A" w:rsidRDefault="008428FD" w:rsidP="009F7BD6">
            <w:pPr>
              <w:rPr>
                <w:rFonts w:ascii="Helvetica" w:hAnsi="Helvetica"/>
                <w:sz w:val="20"/>
                <w:szCs w:val="20"/>
              </w:rPr>
            </w:pPr>
          </w:p>
        </w:tc>
        <w:tc>
          <w:tcPr>
            <w:tcW w:w="1606" w:type="dxa"/>
            <w:gridSpan w:val="2"/>
            <w:vAlign w:val="center"/>
          </w:tcPr>
          <w:p w14:paraId="589E6C34" w14:textId="28039EFE" w:rsidR="008428FD" w:rsidRPr="00A04E3A" w:rsidRDefault="00081202" w:rsidP="009F7BD6">
            <w:pPr>
              <w:jc w:val="center"/>
              <w:rPr>
                <w:rFonts w:ascii="Helvetica" w:hAnsi="Helvetica"/>
                <w:sz w:val="20"/>
                <w:szCs w:val="20"/>
              </w:rPr>
            </w:pPr>
            <w:r>
              <w:rPr>
                <w:rFonts w:ascii="Helvetica" w:hAnsi="Helvetica"/>
                <w:sz w:val="20"/>
                <w:szCs w:val="20"/>
              </w:rPr>
              <w:t>25</w:t>
            </w:r>
            <w:r w:rsidR="008428FD" w:rsidRPr="00A04E3A">
              <w:rPr>
                <w:rFonts w:ascii="Helvetica" w:hAnsi="Helvetica"/>
                <w:sz w:val="20"/>
                <w:szCs w:val="20"/>
              </w:rPr>
              <w:t>%</w:t>
            </w:r>
          </w:p>
        </w:tc>
        <w:tc>
          <w:tcPr>
            <w:tcW w:w="1276" w:type="dxa"/>
            <w:gridSpan w:val="2"/>
            <w:vMerge w:val="restart"/>
            <w:tcMar>
              <w:left w:w="57" w:type="dxa"/>
              <w:right w:w="57" w:type="dxa"/>
            </w:tcMar>
            <w:vAlign w:val="center"/>
          </w:tcPr>
          <w:p w14:paraId="50A9F81B" w14:textId="2524CECA" w:rsidR="008428FD" w:rsidRPr="00A04E3A" w:rsidRDefault="00081202" w:rsidP="009F7BD6">
            <w:pPr>
              <w:jc w:val="center"/>
              <w:rPr>
                <w:rFonts w:ascii="Helvetica" w:hAnsi="Helvetica"/>
                <w:sz w:val="18"/>
                <w:szCs w:val="18"/>
              </w:rPr>
            </w:pPr>
            <w:r>
              <w:rPr>
                <w:rFonts w:ascii="Helvetica" w:hAnsi="Helvetica"/>
                <w:sz w:val="18"/>
                <w:szCs w:val="18"/>
              </w:rPr>
              <w:t>75</w:t>
            </w:r>
            <w:r w:rsidR="008428FD" w:rsidRPr="00A04E3A">
              <w:rPr>
                <w:rFonts w:ascii="Helvetica" w:hAnsi="Helvetica"/>
                <w:sz w:val="18"/>
                <w:szCs w:val="18"/>
              </w:rPr>
              <w:t>% (minim 5)</w:t>
            </w:r>
          </w:p>
        </w:tc>
        <w:tc>
          <w:tcPr>
            <w:tcW w:w="797" w:type="dxa"/>
            <w:gridSpan w:val="2"/>
            <w:vMerge w:val="restart"/>
          </w:tcPr>
          <w:p w14:paraId="23A00F42" w14:textId="2E3FF3B2" w:rsidR="008428FD" w:rsidRPr="00A04E3A" w:rsidRDefault="00081202" w:rsidP="009F7BD6">
            <w:pPr>
              <w:jc w:val="center"/>
              <w:rPr>
                <w:rFonts w:ascii="Helvetica" w:hAnsi="Helvetica"/>
                <w:sz w:val="18"/>
                <w:szCs w:val="18"/>
              </w:rPr>
            </w:pPr>
            <w:r>
              <w:rPr>
                <w:rFonts w:ascii="Helvetica" w:hAnsi="Helvetica"/>
                <w:sz w:val="18"/>
                <w:szCs w:val="18"/>
              </w:rPr>
              <w:t>CPE</w:t>
            </w:r>
          </w:p>
        </w:tc>
      </w:tr>
      <w:tr w:rsidR="008428FD" w:rsidRPr="00A04E3A" w14:paraId="79AA4C4F" w14:textId="77777777" w:rsidTr="008710A9">
        <w:trPr>
          <w:trHeight w:val="283"/>
        </w:trPr>
        <w:tc>
          <w:tcPr>
            <w:tcW w:w="1347" w:type="dxa"/>
            <w:vMerge/>
            <w:tcMar>
              <w:left w:w="57" w:type="dxa"/>
              <w:right w:w="57" w:type="dxa"/>
            </w:tcMar>
            <w:vAlign w:val="center"/>
          </w:tcPr>
          <w:p w14:paraId="24337685" w14:textId="77777777" w:rsidR="008428FD" w:rsidRPr="00A04E3A" w:rsidRDefault="008428FD" w:rsidP="009F7BD6">
            <w:pPr>
              <w:rPr>
                <w:rFonts w:ascii="Helvetica" w:hAnsi="Helvetica"/>
                <w:sz w:val="20"/>
                <w:szCs w:val="20"/>
              </w:rPr>
            </w:pPr>
          </w:p>
        </w:tc>
        <w:tc>
          <w:tcPr>
            <w:tcW w:w="4498" w:type="dxa"/>
            <w:vMerge/>
            <w:shd w:val="clear" w:color="auto" w:fill="E6E6E6"/>
            <w:tcMar>
              <w:left w:w="57" w:type="dxa"/>
              <w:right w:w="57" w:type="dxa"/>
            </w:tcMar>
            <w:vAlign w:val="center"/>
          </w:tcPr>
          <w:p w14:paraId="65567F7E" w14:textId="77777777" w:rsidR="008428FD" w:rsidRPr="00A04E3A" w:rsidRDefault="008428FD" w:rsidP="00F856A8">
            <w:pPr>
              <w:numPr>
                <w:ilvl w:val="0"/>
                <w:numId w:val="3"/>
              </w:numPr>
              <w:tabs>
                <w:tab w:val="clear" w:pos="2880"/>
                <w:tab w:val="num" w:pos="171"/>
              </w:tabs>
              <w:ind w:left="171" w:hanging="179"/>
              <w:jc w:val="both"/>
              <w:rPr>
                <w:rFonts w:ascii="Helvetica" w:hAnsi="Helvetica"/>
                <w:noProof/>
                <w:sz w:val="20"/>
                <w:szCs w:val="20"/>
              </w:rPr>
            </w:pPr>
          </w:p>
        </w:tc>
        <w:tc>
          <w:tcPr>
            <w:tcW w:w="134" w:type="dxa"/>
            <w:tcMar>
              <w:left w:w="57" w:type="dxa"/>
              <w:right w:w="57" w:type="dxa"/>
            </w:tcMar>
            <w:vAlign w:val="center"/>
          </w:tcPr>
          <w:p w14:paraId="4265E0EF" w14:textId="77777777" w:rsidR="008428FD" w:rsidRPr="00A04E3A" w:rsidRDefault="008428FD" w:rsidP="009F7BD6">
            <w:pPr>
              <w:rPr>
                <w:rFonts w:ascii="Helvetica" w:hAnsi="Helvetica"/>
                <w:sz w:val="20"/>
                <w:szCs w:val="20"/>
              </w:rPr>
            </w:pPr>
            <w:r w:rsidRPr="00A04E3A">
              <w:rPr>
                <w:rFonts w:ascii="Helvetica" w:hAnsi="Helvetica"/>
                <w:sz w:val="20"/>
                <w:szCs w:val="20"/>
              </w:rPr>
              <w:t xml:space="preserve">Teme de casă: </w:t>
            </w:r>
          </w:p>
        </w:tc>
        <w:tc>
          <w:tcPr>
            <w:tcW w:w="1606" w:type="dxa"/>
            <w:gridSpan w:val="2"/>
            <w:vAlign w:val="center"/>
          </w:tcPr>
          <w:p w14:paraId="59731AB2" w14:textId="38179C02" w:rsidR="008428FD" w:rsidRPr="00A04E3A" w:rsidRDefault="008428FD" w:rsidP="009F7BD6">
            <w:pPr>
              <w:jc w:val="center"/>
              <w:rPr>
                <w:rFonts w:ascii="Helvetica" w:hAnsi="Helvetica"/>
                <w:sz w:val="20"/>
                <w:szCs w:val="20"/>
              </w:rPr>
            </w:pPr>
            <w:r w:rsidRPr="00A04E3A">
              <w:rPr>
                <w:rFonts w:ascii="Helvetica" w:hAnsi="Helvetica"/>
                <w:sz w:val="20"/>
                <w:szCs w:val="20"/>
              </w:rPr>
              <w:t>%</w:t>
            </w:r>
          </w:p>
        </w:tc>
        <w:tc>
          <w:tcPr>
            <w:tcW w:w="1276" w:type="dxa"/>
            <w:gridSpan w:val="2"/>
            <w:vMerge/>
            <w:tcMar>
              <w:left w:w="57" w:type="dxa"/>
              <w:right w:w="57" w:type="dxa"/>
            </w:tcMar>
            <w:vAlign w:val="center"/>
          </w:tcPr>
          <w:p w14:paraId="2FD411C1" w14:textId="77777777" w:rsidR="008428FD" w:rsidRPr="00A04E3A" w:rsidRDefault="008428FD" w:rsidP="009F7BD6">
            <w:pPr>
              <w:jc w:val="center"/>
              <w:rPr>
                <w:rFonts w:ascii="Helvetica" w:hAnsi="Helvetica"/>
                <w:sz w:val="18"/>
                <w:szCs w:val="18"/>
              </w:rPr>
            </w:pPr>
          </w:p>
        </w:tc>
        <w:tc>
          <w:tcPr>
            <w:tcW w:w="797" w:type="dxa"/>
            <w:gridSpan w:val="2"/>
            <w:vMerge/>
          </w:tcPr>
          <w:p w14:paraId="75B9F2F3" w14:textId="77777777" w:rsidR="008428FD" w:rsidRPr="00A04E3A" w:rsidRDefault="008428FD" w:rsidP="009F7BD6">
            <w:pPr>
              <w:jc w:val="center"/>
              <w:rPr>
                <w:rFonts w:ascii="Helvetica" w:hAnsi="Helvetica"/>
                <w:sz w:val="18"/>
                <w:szCs w:val="18"/>
              </w:rPr>
            </w:pPr>
          </w:p>
        </w:tc>
      </w:tr>
      <w:tr w:rsidR="008428FD" w:rsidRPr="00A04E3A" w14:paraId="1EDDCFB1" w14:textId="77777777" w:rsidTr="008710A9">
        <w:trPr>
          <w:trHeight w:val="283"/>
        </w:trPr>
        <w:tc>
          <w:tcPr>
            <w:tcW w:w="1347" w:type="dxa"/>
            <w:vMerge/>
            <w:tcMar>
              <w:left w:w="57" w:type="dxa"/>
              <w:right w:w="57" w:type="dxa"/>
            </w:tcMar>
            <w:vAlign w:val="center"/>
          </w:tcPr>
          <w:p w14:paraId="153E729B" w14:textId="77777777" w:rsidR="008428FD" w:rsidRPr="00A04E3A" w:rsidRDefault="008428FD" w:rsidP="009F7BD6">
            <w:pPr>
              <w:rPr>
                <w:rFonts w:ascii="Helvetica" w:hAnsi="Helvetica"/>
                <w:sz w:val="20"/>
                <w:szCs w:val="20"/>
              </w:rPr>
            </w:pPr>
          </w:p>
        </w:tc>
        <w:tc>
          <w:tcPr>
            <w:tcW w:w="4498" w:type="dxa"/>
            <w:vMerge/>
            <w:shd w:val="clear" w:color="auto" w:fill="E6E6E6"/>
            <w:tcMar>
              <w:left w:w="57" w:type="dxa"/>
              <w:right w:w="57" w:type="dxa"/>
            </w:tcMar>
            <w:vAlign w:val="center"/>
          </w:tcPr>
          <w:p w14:paraId="17BF5A2F" w14:textId="77777777" w:rsidR="008428FD" w:rsidRPr="00A04E3A" w:rsidRDefault="008428FD" w:rsidP="00F856A8">
            <w:pPr>
              <w:numPr>
                <w:ilvl w:val="0"/>
                <w:numId w:val="3"/>
              </w:numPr>
              <w:tabs>
                <w:tab w:val="clear" w:pos="2880"/>
                <w:tab w:val="num" w:pos="171"/>
              </w:tabs>
              <w:ind w:left="171" w:hanging="179"/>
              <w:jc w:val="both"/>
              <w:rPr>
                <w:rFonts w:ascii="Helvetica" w:hAnsi="Helvetica"/>
                <w:noProof/>
                <w:sz w:val="20"/>
                <w:szCs w:val="20"/>
              </w:rPr>
            </w:pPr>
          </w:p>
        </w:tc>
        <w:tc>
          <w:tcPr>
            <w:tcW w:w="134" w:type="dxa"/>
            <w:tcMar>
              <w:left w:w="57" w:type="dxa"/>
              <w:right w:w="57" w:type="dxa"/>
            </w:tcMar>
            <w:vAlign w:val="center"/>
          </w:tcPr>
          <w:p w14:paraId="22F3878E" w14:textId="77777777" w:rsidR="008428FD" w:rsidRDefault="008428FD" w:rsidP="009F7BD6">
            <w:pPr>
              <w:rPr>
                <w:rFonts w:ascii="Helvetica" w:hAnsi="Helvetica"/>
                <w:sz w:val="20"/>
                <w:szCs w:val="20"/>
              </w:rPr>
            </w:pPr>
            <w:r w:rsidRPr="00A04E3A">
              <w:rPr>
                <w:rFonts w:ascii="Helvetica" w:hAnsi="Helvetica"/>
                <w:sz w:val="20"/>
                <w:szCs w:val="20"/>
              </w:rPr>
              <w:t>Alte activități</w:t>
            </w:r>
            <w:r w:rsidRPr="00A04E3A">
              <w:rPr>
                <w:rStyle w:val="EndnoteReference"/>
                <w:rFonts w:ascii="Helvetica" w:hAnsi="Helvetica"/>
                <w:sz w:val="20"/>
                <w:szCs w:val="20"/>
              </w:rPr>
              <w:endnoteReference w:id="26"/>
            </w:r>
            <w:r w:rsidRPr="00A04E3A">
              <w:rPr>
                <w:rFonts w:ascii="Helvetica" w:hAnsi="Helvetica"/>
                <w:sz w:val="20"/>
                <w:szCs w:val="20"/>
              </w:rPr>
              <w:t>:</w:t>
            </w:r>
          </w:p>
          <w:p w14:paraId="73A41B30" w14:textId="1A9DC717" w:rsidR="00695177" w:rsidRPr="00A04E3A" w:rsidRDefault="00695177" w:rsidP="009F7BD6">
            <w:pPr>
              <w:rPr>
                <w:rFonts w:ascii="Helvetica" w:hAnsi="Helvetica"/>
                <w:sz w:val="20"/>
                <w:szCs w:val="20"/>
              </w:rPr>
            </w:pPr>
          </w:p>
        </w:tc>
        <w:tc>
          <w:tcPr>
            <w:tcW w:w="1606" w:type="dxa"/>
            <w:gridSpan w:val="2"/>
            <w:vAlign w:val="center"/>
          </w:tcPr>
          <w:p w14:paraId="79B40103" w14:textId="7CC8CA2C" w:rsidR="008428FD" w:rsidRPr="00A04E3A" w:rsidRDefault="008428FD" w:rsidP="009F7BD6">
            <w:pPr>
              <w:jc w:val="center"/>
              <w:rPr>
                <w:rFonts w:ascii="Helvetica" w:hAnsi="Helvetica"/>
                <w:sz w:val="20"/>
                <w:szCs w:val="20"/>
              </w:rPr>
            </w:pPr>
            <w:r w:rsidRPr="00A04E3A">
              <w:rPr>
                <w:rFonts w:ascii="Helvetica" w:hAnsi="Helvetica"/>
                <w:sz w:val="20"/>
                <w:szCs w:val="20"/>
              </w:rPr>
              <w:t>%</w:t>
            </w:r>
          </w:p>
        </w:tc>
        <w:tc>
          <w:tcPr>
            <w:tcW w:w="1276" w:type="dxa"/>
            <w:gridSpan w:val="2"/>
            <w:vMerge/>
            <w:tcMar>
              <w:left w:w="57" w:type="dxa"/>
              <w:right w:w="57" w:type="dxa"/>
            </w:tcMar>
            <w:vAlign w:val="center"/>
          </w:tcPr>
          <w:p w14:paraId="0997C49B" w14:textId="77777777" w:rsidR="008428FD" w:rsidRPr="00A04E3A" w:rsidRDefault="008428FD" w:rsidP="009F7BD6">
            <w:pPr>
              <w:jc w:val="center"/>
              <w:rPr>
                <w:rFonts w:ascii="Helvetica" w:hAnsi="Helvetica"/>
                <w:sz w:val="18"/>
                <w:szCs w:val="18"/>
              </w:rPr>
            </w:pPr>
          </w:p>
        </w:tc>
        <w:tc>
          <w:tcPr>
            <w:tcW w:w="797" w:type="dxa"/>
            <w:gridSpan w:val="2"/>
            <w:vMerge/>
          </w:tcPr>
          <w:p w14:paraId="1E5E332C" w14:textId="77777777" w:rsidR="008428FD" w:rsidRPr="00A04E3A" w:rsidRDefault="008428FD" w:rsidP="009F7BD6">
            <w:pPr>
              <w:jc w:val="center"/>
              <w:rPr>
                <w:rFonts w:ascii="Helvetica" w:hAnsi="Helvetica"/>
                <w:sz w:val="18"/>
                <w:szCs w:val="18"/>
              </w:rPr>
            </w:pPr>
          </w:p>
        </w:tc>
      </w:tr>
      <w:tr w:rsidR="008428FD" w:rsidRPr="00A04E3A" w14:paraId="1DD0DCEF" w14:textId="77777777" w:rsidTr="008710A9">
        <w:trPr>
          <w:trHeight w:val="284"/>
        </w:trPr>
        <w:tc>
          <w:tcPr>
            <w:tcW w:w="1347" w:type="dxa"/>
            <w:vMerge/>
            <w:tcMar>
              <w:left w:w="57" w:type="dxa"/>
              <w:right w:w="57" w:type="dxa"/>
            </w:tcMar>
            <w:vAlign w:val="center"/>
          </w:tcPr>
          <w:p w14:paraId="3E756F53" w14:textId="77777777" w:rsidR="008428FD" w:rsidRPr="00A04E3A" w:rsidRDefault="008428FD" w:rsidP="009F7BD6">
            <w:pPr>
              <w:rPr>
                <w:rFonts w:ascii="Helvetica" w:hAnsi="Helvetica"/>
                <w:sz w:val="20"/>
                <w:szCs w:val="20"/>
              </w:rPr>
            </w:pPr>
          </w:p>
        </w:tc>
        <w:tc>
          <w:tcPr>
            <w:tcW w:w="4498" w:type="dxa"/>
            <w:vMerge/>
            <w:shd w:val="clear" w:color="auto" w:fill="E6E6E6"/>
            <w:tcMar>
              <w:left w:w="57" w:type="dxa"/>
              <w:right w:w="57" w:type="dxa"/>
            </w:tcMar>
            <w:vAlign w:val="center"/>
          </w:tcPr>
          <w:p w14:paraId="3A3C9B92" w14:textId="77777777" w:rsidR="008428FD" w:rsidRPr="00A04E3A" w:rsidRDefault="008428FD" w:rsidP="00F856A8">
            <w:pPr>
              <w:jc w:val="both"/>
              <w:rPr>
                <w:rFonts w:ascii="Helvetica" w:hAnsi="Helvetica"/>
                <w:sz w:val="20"/>
                <w:szCs w:val="20"/>
              </w:rPr>
            </w:pPr>
          </w:p>
        </w:tc>
        <w:tc>
          <w:tcPr>
            <w:tcW w:w="134" w:type="dxa"/>
            <w:tcMar>
              <w:left w:w="57" w:type="dxa"/>
              <w:right w:w="57" w:type="dxa"/>
            </w:tcMar>
            <w:vAlign w:val="center"/>
          </w:tcPr>
          <w:p w14:paraId="4228F067" w14:textId="77777777" w:rsidR="008428FD" w:rsidRPr="00A04E3A" w:rsidRDefault="008428FD" w:rsidP="009F7BD6">
            <w:pPr>
              <w:rPr>
                <w:rFonts w:ascii="Helvetica" w:hAnsi="Helvetica"/>
                <w:sz w:val="20"/>
                <w:szCs w:val="20"/>
              </w:rPr>
            </w:pPr>
            <w:r w:rsidRPr="00A04E3A">
              <w:rPr>
                <w:rFonts w:ascii="Helvetica" w:hAnsi="Helvetica"/>
                <w:sz w:val="20"/>
                <w:szCs w:val="20"/>
              </w:rPr>
              <w:t xml:space="preserve">Evaluare finală: </w:t>
            </w:r>
          </w:p>
        </w:tc>
        <w:tc>
          <w:tcPr>
            <w:tcW w:w="1606" w:type="dxa"/>
            <w:gridSpan w:val="2"/>
            <w:vAlign w:val="center"/>
          </w:tcPr>
          <w:p w14:paraId="379B7A62" w14:textId="28DD2C78" w:rsidR="008428FD" w:rsidRPr="00A04E3A" w:rsidRDefault="00081202" w:rsidP="009F7BD6">
            <w:pPr>
              <w:jc w:val="center"/>
              <w:rPr>
                <w:rFonts w:ascii="Helvetica" w:hAnsi="Helvetica"/>
                <w:sz w:val="20"/>
                <w:szCs w:val="20"/>
              </w:rPr>
            </w:pPr>
            <w:r>
              <w:rPr>
                <w:rFonts w:ascii="Helvetica" w:hAnsi="Helvetica"/>
                <w:sz w:val="20"/>
                <w:szCs w:val="20"/>
              </w:rPr>
              <w:t>50</w:t>
            </w:r>
            <w:r w:rsidR="008428FD" w:rsidRPr="00A04E3A">
              <w:rPr>
                <w:rFonts w:ascii="Helvetica" w:hAnsi="Helvetica"/>
                <w:sz w:val="20"/>
                <w:szCs w:val="20"/>
              </w:rPr>
              <w:t>% (min</w:t>
            </w:r>
            <w:r w:rsidR="008428FD">
              <w:rPr>
                <w:rFonts w:ascii="Helvetica" w:hAnsi="Helvetica"/>
                <w:sz w:val="20"/>
                <w:szCs w:val="20"/>
              </w:rPr>
              <w:t>.</w:t>
            </w:r>
            <w:r w:rsidR="008428FD" w:rsidRPr="00A04E3A">
              <w:rPr>
                <w:rFonts w:ascii="Helvetica" w:hAnsi="Helvetica"/>
                <w:sz w:val="20"/>
                <w:szCs w:val="20"/>
              </w:rPr>
              <w:t xml:space="preserve"> 5)</w:t>
            </w:r>
          </w:p>
        </w:tc>
        <w:tc>
          <w:tcPr>
            <w:tcW w:w="1276" w:type="dxa"/>
            <w:gridSpan w:val="2"/>
            <w:vMerge/>
            <w:tcMar>
              <w:left w:w="57" w:type="dxa"/>
              <w:right w:w="57" w:type="dxa"/>
            </w:tcMar>
            <w:vAlign w:val="center"/>
          </w:tcPr>
          <w:p w14:paraId="62B2C8B5" w14:textId="77777777" w:rsidR="008428FD" w:rsidRPr="00A04E3A" w:rsidRDefault="008428FD" w:rsidP="009F7BD6">
            <w:pPr>
              <w:jc w:val="center"/>
              <w:rPr>
                <w:rFonts w:ascii="Helvetica" w:hAnsi="Helvetica"/>
                <w:sz w:val="18"/>
                <w:szCs w:val="18"/>
              </w:rPr>
            </w:pPr>
          </w:p>
        </w:tc>
        <w:tc>
          <w:tcPr>
            <w:tcW w:w="797" w:type="dxa"/>
            <w:gridSpan w:val="2"/>
            <w:vMerge/>
          </w:tcPr>
          <w:p w14:paraId="7FCAB00D" w14:textId="77777777" w:rsidR="008428FD" w:rsidRPr="00A04E3A" w:rsidRDefault="008428FD" w:rsidP="009F7BD6">
            <w:pPr>
              <w:jc w:val="center"/>
              <w:rPr>
                <w:rFonts w:ascii="Helvetica" w:hAnsi="Helvetica"/>
                <w:sz w:val="18"/>
                <w:szCs w:val="18"/>
              </w:rPr>
            </w:pPr>
          </w:p>
        </w:tc>
      </w:tr>
      <w:tr w:rsidR="008428FD" w:rsidRPr="00A04E3A" w14:paraId="5584023D" w14:textId="77777777" w:rsidTr="008710A9">
        <w:trPr>
          <w:gridAfter w:val="1"/>
          <w:wAfter w:w="30" w:type="dxa"/>
        </w:trPr>
        <w:tc>
          <w:tcPr>
            <w:tcW w:w="1347" w:type="dxa"/>
            <w:tcMar>
              <w:left w:w="57" w:type="dxa"/>
              <w:right w:w="57" w:type="dxa"/>
            </w:tcMar>
            <w:vAlign w:val="center"/>
          </w:tcPr>
          <w:p w14:paraId="70B87A30" w14:textId="77777777" w:rsidR="008428FD" w:rsidRPr="00A04E3A" w:rsidRDefault="008428FD" w:rsidP="009F7BD6">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.4b Seminar</w:t>
            </w:r>
          </w:p>
        </w:tc>
        <w:tc>
          <w:tcPr>
            <w:tcW w:w="4498" w:type="dxa"/>
            <w:shd w:val="clear" w:color="auto" w:fill="E6E6E6"/>
            <w:tcMar>
              <w:left w:w="57" w:type="dxa"/>
              <w:right w:w="57" w:type="dxa"/>
            </w:tcMar>
            <w:vAlign w:val="center"/>
          </w:tcPr>
          <w:p w14:paraId="70347A92" w14:textId="77777777" w:rsidR="008428FD" w:rsidRPr="00A04E3A" w:rsidRDefault="008428FD" w:rsidP="00F856A8">
            <w:pPr>
              <w:numPr>
                <w:ilvl w:val="0"/>
                <w:numId w:val="3"/>
              </w:numPr>
              <w:tabs>
                <w:tab w:val="clear" w:pos="2880"/>
                <w:tab w:val="num" w:pos="171"/>
              </w:tabs>
              <w:ind w:left="171" w:hanging="179"/>
              <w:jc w:val="both"/>
              <w:rPr>
                <w:rFonts w:ascii="Helvetica" w:hAnsi="Helvetica"/>
                <w:sz w:val="20"/>
                <w:szCs w:val="20"/>
              </w:rPr>
            </w:pPr>
            <w:r w:rsidRPr="00A04E3A">
              <w:rPr>
                <w:rFonts w:ascii="Helvetica" w:hAnsi="Helvetica"/>
                <w:sz w:val="20"/>
                <w:szCs w:val="20"/>
              </w:rPr>
              <w:t>Frecvența/relevanța intervențiilor sau răspunsurilor</w:t>
            </w:r>
          </w:p>
        </w:tc>
        <w:tc>
          <w:tcPr>
            <w:tcW w:w="1710" w:type="dxa"/>
            <w:gridSpan w:val="2"/>
            <w:tcMar>
              <w:left w:w="57" w:type="dxa"/>
              <w:right w:w="57" w:type="dxa"/>
            </w:tcMar>
            <w:vAlign w:val="center"/>
          </w:tcPr>
          <w:p w14:paraId="284F2C0D" w14:textId="75CF2887" w:rsidR="008428FD" w:rsidRPr="00A04E3A" w:rsidRDefault="008428FD" w:rsidP="009F7BD6">
            <w:pPr>
              <w:rPr>
                <w:rFonts w:ascii="Helvetica" w:hAnsi="Helvetica"/>
                <w:sz w:val="20"/>
                <w:szCs w:val="20"/>
              </w:rPr>
            </w:pPr>
          </w:p>
        </w:tc>
        <w:tc>
          <w:tcPr>
            <w:tcW w:w="1276" w:type="dxa"/>
            <w:gridSpan w:val="2"/>
            <w:tcMar>
              <w:left w:w="57" w:type="dxa"/>
              <w:right w:w="57" w:type="dxa"/>
            </w:tcMar>
            <w:vAlign w:val="center"/>
          </w:tcPr>
          <w:p w14:paraId="0059AFB1" w14:textId="64504BAD" w:rsidR="008428FD" w:rsidRPr="00A04E3A" w:rsidRDefault="00081202" w:rsidP="009F7BD6">
            <w:pPr>
              <w:jc w:val="center"/>
              <w:rPr>
                <w:rFonts w:ascii="Helvetica" w:hAnsi="Helvetica"/>
                <w:sz w:val="18"/>
                <w:szCs w:val="18"/>
              </w:rPr>
            </w:pPr>
            <w:r>
              <w:rPr>
                <w:rFonts w:ascii="Helvetica" w:hAnsi="Helvetica"/>
                <w:sz w:val="18"/>
                <w:szCs w:val="18"/>
              </w:rPr>
              <w:t>25</w:t>
            </w:r>
            <w:r w:rsidR="008428FD" w:rsidRPr="00A04E3A">
              <w:rPr>
                <w:rFonts w:ascii="Helvetica" w:hAnsi="Helvetica"/>
                <w:sz w:val="18"/>
                <w:szCs w:val="18"/>
              </w:rPr>
              <w:t>% (minim 5)</w:t>
            </w:r>
          </w:p>
        </w:tc>
        <w:tc>
          <w:tcPr>
            <w:tcW w:w="797" w:type="dxa"/>
            <w:gridSpan w:val="2"/>
          </w:tcPr>
          <w:p w14:paraId="0BB5B8ED" w14:textId="2D264349" w:rsidR="008428FD" w:rsidRPr="00A04E3A" w:rsidRDefault="00081202" w:rsidP="009F7BD6">
            <w:pPr>
              <w:jc w:val="center"/>
              <w:rPr>
                <w:rFonts w:ascii="Helvetica" w:hAnsi="Helvetica"/>
                <w:sz w:val="18"/>
                <w:szCs w:val="18"/>
              </w:rPr>
            </w:pPr>
            <w:r>
              <w:rPr>
                <w:rFonts w:ascii="Helvetica" w:hAnsi="Helvetica"/>
                <w:sz w:val="18"/>
                <w:szCs w:val="18"/>
              </w:rPr>
              <w:t>CPE</w:t>
            </w:r>
          </w:p>
        </w:tc>
      </w:tr>
      <w:tr w:rsidR="008428FD" w:rsidRPr="00A04E3A" w14:paraId="3516A62F" w14:textId="77777777" w:rsidTr="008710A9">
        <w:trPr>
          <w:gridAfter w:val="1"/>
          <w:wAfter w:w="30" w:type="dxa"/>
        </w:trPr>
        <w:tc>
          <w:tcPr>
            <w:tcW w:w="1347" w:type="dxa"/>
            <w:tcMar>
              <w:left w:w="57" w:type="dxa"/>
              <w:right w:w="57" w:type="dxa"/>
            </w:tcMar>
            <w:vAlign w:val="center"/>
          </w:tcPr>
          <w:p w14:paraId="4456B179" w14:textId="77777777" w:rsidR="008428FD" w:rsidRPr="00A04E3A" w:rsidRDefault="008428FD" w:rsidP="009F7BD6">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.4c Laborator</w:t>
            </w:r>
          </w:p>
        </w:tc>
        <w:tc>
          <w:tcPr>
            <w:tcW w:w="4498" w:type="dxa"/>
            <w:shd w:val="clear" w:color="auto" w:fill="E6E6E6"/>
            <w:tcMar>
              <w:left w:w="57" w:type="dxa"/>
              <w:right w:w="57" w:type="dxa"/>
            </w:tcMar>
            <w:vAlign w:val="center"/>
          </w:tcPr>
          <w:p w14:paraId="4CE338E9" w14:textId="1B760548" w:rsidR="008428FD" w:rsidRPr="00A04E3A" w:rsidRDefault="008428FD" w:rsidP="008710A9">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Cunoașterea aparaturii, a modului de utilizare a instrumentelor</w:t>
            </w:r>
            <w:r w:rsidR="008710A9">
              <w:rPr>
                <w:rFonts w:ascii="Helvetica" w:hAnsi="Helvetica"/>
                <w:sz w:val="20"/>
                <w:szCs w:val="20"/>
              </w:rPr>
              <w:t xml:space="preserve"> </w:t>
            </w:r>
            <w:r w:rsidRPr="00A04E3A">
              <w:rPr>
                <w:rFonts w:ascii="Helvetica" w:hAnsi="Helvetica"/>
                <w:sz w:val="20"/>
                <w:szCs w:val="20"/>
              </w:rPr>
              <w:t>specifice; evaluarea unor instrumente sau realizări, prelucrarea și interpretarea unor rezultate</w:t>
            </w:r>
          </w:p>
        </w:tc>
        <w:tc>
          <w:tcPr>
            <w:tcW w:w="1710" w:type="dxa"/>
            <w:gridSpan w:val="2"/>
            <w:tcMar>
              <w:left w:w="57" w:type="dxa"/>
              <w:right w:w="57" w:type="dxa"/>
            </w:tcMar>
            <w:vAlign w:val="center"/>
          </w:tcPr>
          <w:p w14:paraId="7A7A7704" w14:textId="2752BC21" w:rsidR="008428FD" w:rsidRPr="00A04E3A" w:rsidRDefault="008428FD" w:rsidP="009F7BD6">
            <w:pPr>
              <w:numPr>
                <w:ilvl w:val="0"/>
                <w:numId w:val="3"/>
              </w:numPr>
              <w:tabs>
                <w:tab w:val="clear" w:pos="2880"/>
                <w:tab w:val="num" w:pos="171"/>
              </w:tabs>
              <w:ind w:left="171" w:hanging="179"/>
              <w:rPr>
                <w:rFonts w:ascii="Helvetica" w:hAnsi="Helvetica"/>
                <w:sz w:val="20"/>
                <w:szCs w:val="20"/>
              </w:rPr>
            </w:pPr>
          </w:p>
        </w:tc>
        <w:tc>
          <w:tcPr>
            <w:tcW w:w="1276" w:type="dxa"/>
            <w:gridSpan w:val="2"/>
            <w:tcMar>
              <w:left w:w="57" w:type="dxa"/>
              <w:right w:w="57" w:type="dxa"/>
            </w:tcMar>
            <w:vAlign w:val="center"/>
          </w:tcPr>
          <w:p w14:paraId="4734C1B3" w14:textId="21D778DB" w:rsidR="008428FD" w:rsidRPr="00A04E3A" w:rsidRDefault="008428FD" w:rsidP="009F7BD6">
            <w:pPr>
              <w:jc w:val="center"/>
              <w:rPr>
                <w:rFonts w:ascii="Helvetica" w:hAnsi="Helvetica"/>
                <w:sz w:val="18"/>
                <w:szCs w:val="18"/>
              </w:rPr>
            </w:pPr>
            <w:r w:rsidRPr="00A04E3A">
              <w:rPr>
                <w:rFonts w:ascii="Helvetica" w:hAnsi="Helvetica"/>
                <w:sz w:val="18"/>
                <w:szCs w:val="18"/>
              </w:rPr>
              <w:t>% (minim 5)</w:t>
            </w:r>
          </w:p>
        </w:tc>
        <w:tc>
          <w:tcPr>
            <w:tcW w:w="797" w:type="dxa"/>
            <w:gridSpan w:val="2"/>
          </w:tcPr>
          <w:p w14:paraId="4DF7C392" w14:textId="77777777" w:rsidR="008428FD" w:rsidRPr="00A04E3A" w:rsidRDefault="008428FD" w:rsidP="009F7BD6">
            <w:pPr>
              <w:jc w:val="center"/>
              <w:rPr>
                <w:rFonts w:ascii="Helvetica" w:hAnsi="Helvetica"/>
                <w:sz w:val="18"/>
                <w:szCs w:val="18"/>
              </w:rPr>
            </w:pPr>
          </w:p>
        </w:tc>
      </w:tr>
      <w:tr w:rsidR="008428FD" w:rsidRPr="00A04E3A" w14:paraId="1AE6A207" w14:textId="77777777" w:rsidTr="008710A9">
        <w:trPr>
          <w:gridAfter w:val="1"/>
          <w:wAfter w:w="30" w:type="dxa"/>
        </w:trPr>
        <w:tc>
          <w:tcPr>
            <w:tcW w:w="1347" w:type="dxa"/>
            <w:tcMar>
              <w:left w:w="57" w:type="dxa"/>
              <w:right w:w="57" w:type="dxa"/>
            </w:tcMar>
            <w:vAlign w:val="center"/>
          </w:tcPr>
          <w:p w14:paraId="40F2335D" w14:textId="77777777" w:rsidR="008428FD" w:rsidRPr="00A04E3A" w:rsidRDefault="008428FD" w:rsidP="009F7BD6">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.4d Proiect</w:t>
            </w:r>
          </w:p>
        </w:tc>
        <w:tc>
          <w:tcPr>
            <w:tcW w:w="4498" w:type="dxa"/>
            <w:shd w:val="clear" w:color="auto" w:fill="E6E6E6"/>
            <w:tcMar>
              <w:left w:w="57" w:type="dxa"/>
              <w:right w:w="57" w:type="dxa"/>
            </w:tcMar>
            <w:vAlign w:val="center"/>
          </w:tcPr>
          <w:p w14:paraId="26A94BE8" w14:textId="77777777" w:rsidR="008428FD" w:rsidRPr="00A04E3A" w:rsidRDefault="008428FD" w:rsidP="009F7BD6">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Calitatea proiectului realizat, corectitudinea documentației proiectului, justificarea soluțiilor alese</w:t>
            </w:r>
          </w:p>
        </w:tc>
        <w:tc>
          <w:tcPr>
            <w:tcW w:w="1710" w:type="dxa"/>
            <w:gridSpan w:val="2"/>
            <w:tcMar>
              <w:left w:w="57" w:type="dxa"/>
              <w:right w:w="57" w:type="dxa"/>
            </w:tcMar>
            <w:vAlign w:val="center"/>
          </w:tcPr>
          <w:p w14:paraId="5556EB63" w14:textId="2C0805D9" w:rsidR="008428FD" w:rsidRPr="00A04E3A" w:rsidRDefault="008428FD" w:rsidP="009F7BD6">
            <w:pPr>
              <w:numPr>
                <w:ilvl w:val="0"/>
                <w:numId w:val="3"/>
              </w:numPr>
              <w:tabs>
                <w:tab w:val="clear" w:pos="2880"/>
                <w:tab w:val="num" w:pos="171"/>
              </w:tabs>
              <w:ind w:left="171" w:hanging="179"/>
              <w:rPr>
                <w:rFonts w:ascii="Helvetica" w:hAnsi="Helvetica"/>
                <w:sz w:val="20"/>
                <w:szCs w:val="20"/>
              </w:rPr>
            </w:pPr>
          </w:p>
        </w:tc>
        <w:tc>
          <w:tcPr>
            <w:tcW w:w="1276" w:type="dxa"/>
            <w:gridSpan w:val="2"/>
            <w:tcMar>
              <w:left w:w="57" w:type="dxa"/>
              <w:right w:w="57" w:type="dxa"/>
            </w:tcMar>
            <w:vAlign w:val="center"/>
          </w:tcPr>
          <w:p w14:paraId="029111F4" w14:textId="77777777" w:rsidR="008428FD" w:rsidRPr="00A04E3A" w:rsidRDefault="008428FD" w:rsidP="009F7BD6">
            <w:pPr>
              <w:jc w:val="center"/>
              <w:rPr>
                <w:rFonts w:ascii="Helvetica" w:hAnsi="Helvetica"/>
                <w:sz w:val="18"/>
                <w:szCs w:val="18"/>
              </w:rPr>
            </w:pPr>
            <w:r w:rsidRPr="00A04E3A">
              <w:rPr>
                <w:rFonts w:ascii="Helvetica" w:hAnsi="Helvetica"/>
                <w:sz w:val="18"/>
                <w:szCs w:val="18"/>
              </w:rPr>
              <w:t>% (minim 5)</w:t>
            </w:r>
          </w:p>
        </w:tc>
        <w:tc>
          <w:tcPr>
            <w:tcW w:w="797" w:type="dxa"/>
            <w:gridSpan w:val="2"/>
          </w:tcPr>
          <w:p w14:paraId="126A8114" w14:textId="77777777" w:rsidR="008428FD" w:rsidRPr="00A04E3A" w:rsidRDefault="008428FD" w:rsidP="009F7BD6">
            <w:pPr>
              <w:jc w:val="center"/>
              <w:rPr>
                <w:rFonts w:ascii="Helvetica" w:hAnsi="Helvetica"/>
                <w:sz w:val="18"/>
                <w:szCs w:val="18"/>
              </w:rPr>
            </w:pPr>
          </w:p>
        </w:tc>
      </w:tr>
      <w:tr w:rsidR="008428FD" w:rsidRPr="00A04E3A" w14:paraId="41C1E838" w14:textId="77777777" w:rsidTr="008710A9">
        <w:trPr>
          <w:gridAfter w:val="1"/>
          <w:wAfter w:w="30" w:type="dxa"/>
        </w:trPr>
        <w:tc>
          <w:tcPr>
            <w:tcW w:w="8831" w:type="dxa"/>
            <w:gridSpan w:val="6"/>
          </w:tcPr>
          <w:p w14:paraId="1CE2B525" w14:textId="12C04977" w:rsidR="008428FD" w:rsidRPr="00A04E3A" w:rsidRDefault="008428FD" w:rsidP="00695177">
            <w:pPr>
              <w:jc w:val="both"/>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.5 Standard minim de performanță</w:t>
            </w:r>
            <w:r w:rsidRPr="00A04E3A">
              <w:rPr>
                <w:rStyle w:val="EndnoteReference"/>
                <w:rFonts w:ascii="Helvetica" w:hAnsi="Helvetica"/>
                <w:sz w:val="20"/>
                <w:szCs w:val="20"/>
              </w:rPr>
              <w:endnoteReference w:id="27"/>
            </w:r>
            <w:r w:rsidR="00695177">
              <w:rPr>
                <w:rFonts w:ascii="Helvetica" w:hAnsi="Helvetica"/>
                <w:sz w:val="20"/>
                <w:szCs w:val="20"/>
              </w:rPr>
              <w:t xml:space="preserve"> </w:t>
            </w:r>
          </w:p>
        </w:tc>
        <w:tc>
          <w:tcPr>
            <w:tcW w:w="797" w:type="dxa"/>
            <w:gridSpan w:val="2"/>
          </w:tcPr>
          <w:p w14:paraId="404C14AC" w14:textId="77777777" w:rsidR="008428FD" w:rsidRPr="00A04E3A" w:rsidRDefault="008428FD" w:rsidP="009F7BD6">
            <w:pPr>
              <w:rPr>
                <w:rFonts w:ascii="Helvetica" w:hAnsi="Helvetica"/>
                <w:sz w:val="20"/>
                <w:szCs w:val="20"/>
              </w:rPr>
            </w:pPr>
          </w:p>
        </w:tc>
      </w:tr>
    </w:tbl>
    <w:p w14:paraId="46F68F19" w14:textId="77777777" w:rsidR="008428FD" w:rsidRDefault="008428FD" w:rsidP="008428FD">
      <w:pPr>
        <w:jc w:val="both"/>
        <w:rPr>
          <w:rFonts w:ascii="Helvetica" w:hAnsi="Helvetica"/>
          <w:b/>
          <w:bCs/>
          <w:i/>
          <w:iCs/>
          <w:sz w:val="20"/>
          <w:szCs w:val="20"/>
        </w:rPr>
      </w:pPr>
    </w:p>
    <w:p w14:paraId="7BDC9B5A" w14:textId="77777777" w:rsidR="008428FD" w:rsidRPr="00E730D5" w:rsidRDefault="008428FD" w:rsidP="008428FD">
      <w:pPr>
        <w:jc w:val="both"/>
        <w:rPr>
          <w:rFonts w:ascii="Helvetica" w:hAnsi="Helvetica"/>
          <w:b/>
          <w:bCs/>
          <w:i/>
          <w:iCs/>
          <w:sz w:val="20"/>
          <w:szCs w:val="20"/>
        </w:rPr>
      </w:pPr>
      <w:r w:rsidRPr="00E730D5">
        <w:rPr>
          <w:rFonts w:ascii="Helvetica" w:hAnsi="Helvetica"/>
          <w:b/>
          <w:bCs/>
          <w:i/>
          <w:iCs/>
          <w:sz w:val="20"/>
          <w:szCs w:val="20"/>
        </w:rPr>
        <w:t xml:space="preserve">Fișa disciplinei cuprinde componente adaptate persoanelor cu </w:t>
      </w:r>
      <w:r>
        <w:rPr>
          <w:rFonts w:ascii="Helvetica" w:hAnsi="Helvetica"/>
          <w:b/>
          <w:bCs/>
          <w:i/>
          <w:iCs/>
          <w:sz w:val="20"/>
          <w:szCs w:val="20"/>
        </w:rPr>
        <w:t>CES (persoane cu dizabilități și persoane cu potențial înalt)</w:t>
      </w:r>
      <w:r w:rsidRPr="00E730D5">
        <w:rPr>
          <w:rFonts w:ascii="Helvetica" w:hAnsi="Helvetica"/>
          <w:b/>
          <w:bCs/>
          <w:i/>
          <w:iCs/>
          <w:sz w:val="20"/>
          <w:szCs w:val="20"/>
        </w:rPr>
        <w: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5940D3C4" w14:textId="7D9CA59C" w:rsidR="008428FD" w:rsidRPr="0094002F" w:rsidRDefault="008428FD" w:rsidP="008428FD">
      <w:pPr>
        <w:spacing w:before="240"/>
        <w:rPr>
          <w:rFonts w:ascii="Helvetica" w:hAnsi="Helvetica"/>
          <w:sz w:val="20"/>
          <w:szCs w:val="20"/>
        </w:rPr>
      </w:pPr>
      <w:r w:rsidRPr="0094002F">
        <w:rPr>
          <w:rFonts w:ascii="Helvetica" w:hAnsi="Helvetica"/>
          <w:sz w:val="20"/>
          <w:szCs w:val="20"/>
        </w:rPr>
        <w:t xml:space="preserve">Data completării: </w:t>
      </w:r>
      <w:r w:rsidRPr="0094002F">
        <w:rPr>
          <w:rFonts w:ascii="Helvetica" w:hAnsi="Helvetica"/>
          <w:sz w:val="20"/>
          <w:szCs w:val="20"/>
        </w:rPr>
        <w:tab/>
      </w:r>
      <w:r w:rsidRPr="0094002F">
        <w:rPr>
          <w:rFonts w:ascii="Helvetica" w:hAnsi="Helvetica"/>
          <w:sz w:val="20"/>
          <w:szCs w:val="20"/>
        </w:rPr>
        <w:tab/>
      </w:r>
      <w:r w:rsidRPr="0094002F">
        <w:rPr>
          <w:rFonts w:ascii="Helvetica" w:hAnsi="Helvetica"/>
          <w:sz w:val="20"/>
          <w:szCs w:val="20"/>
        </w:rPr>
        <w:tab/>
      </w:r>
      <w:r w:rsidR="005967C9" w:rsidRPr="0094002F">
        <w:rPr>
          <w:rFonts w:ascii="Helvetica" w:hAnsi="Helvetica"/>
          <w:sz w:val="20"/>
          <w:szCs w:val="20"/>
        </w:rPr>
        <w:t>|_</w:t>
      </w:r>
      <w:r w:rsidR="00081202">
        <w:rPr>
          <w:rFonts w:ascii="Helvetica" w:hAnsi="Helvetica"/>
          <w:sz w:val="20"/>
          <w:szCs w:val="20"/>
        </w:rPr>
        <w:t>2</w:t>
      </w:r>
      <w:r w:rsidR="005967C9" w:rsidRPr="0094002F">
        <w:rPr>
          <w:rFonts w:ascii="Helvetica" w:hAnsi="Helvetica"/>
          <w:sz w:val="20"/>
          <w:szCs w:val="20"/>
        </w:rPr>
        <w:t>_|_</w:t>
      </w:r>
      <w:r w:rsidR="00081202">
        <w:rPr>
          <w:rFonts w:ascii="Helvetica" w:hAnsi="Helvetica"/>
          <w:sz w:val="20"/>
          <w:szCs w:val="20"/>
        </w:rPr>
        <w:t>9</w:t>
      </w:r>
      <w:r w:rsidR="005967C9" w:rsidRPr="0094002F">
        <w:rPr>
          <w:rFonts w:ascii="Helvetica" w:hAnsi="Helvetica"/>
          <w:sz w:val="20"/>
          <w:szCs w:val="20"/>
        </w:rPr>
        <w:t>_| / |_</w:t>
      </w:r>
      <w:r w:rsidR="00081202">
        <w:rPr>
          <w:rFonts w:ascii="Helvetica" w:hAnsi="Helvetica"/>
          <w:sz w:val="20"/>
          <w:szCs w:val="20"/>
        </w:rPr>
        <w:t>0</w:t>
      </w:r>
      <w:r w:rsidR="005967C9" w:rsidRPr="0094002F">
        <w:rPr>
          <w:rFonts w:ascii="Helvetica" w:hAnsi="Helvetica"/>
          <w:sz w:val="20"/>
          <w:szCs w:val="20"/>
        </w:rPr>
        <w:t>_|_</w:t>
      </w:r>
      <w:r w:rsidR="00081202">
        <w:rPr>
          <w:rFonts w:ascii="Helvetica" w:hAnsi="Helvetica"/>
          <w:sz w:val="20"/>
          <w:szCs w:val="20"/>
        </w:rPr>
        <w:t>9</w:t>
      </w:r>
      <w:r w:rsidR="005967C9" w:rsidRPr="0094002F">
        <w:rPr>
          <w:rFonts w:ascii="Helvetica" w:hAnsi="Helvetica"/>
          <w:sz w:val="20"/>
          <w:szCs w:val="20"/>
        </w:rPr>
        <w:t>_| / |_</w:t>
      </w:r>
      <w:r w:rsidR="00081202">
        <w:rPr>
          <w:rFonts w:ascii="Helvetica" w:hAnsi="Helvetica"/>
          <w:sz w:val="20"/>
          <w:szCs w:val="20"/>
        </w:rPr>
        <w:t>2</w:t>
      </w:r>
      <w:r w:rsidR="005967C9" w:rsidRPr="0094002F">
        <w:rPr>
          <w:rFonts w:ascii="Helvetica" w:hAnsi="Helvetica"/>
          <w:sz w:val="20"/>
          <w:szCs w:val="20"/>
        </w:rPr>
        <w:t>_|_</w:t>
      </w:r>
      <w:r w:rsidR="00081202">
        <w:rPr>
          <w:rFonts w:ascii="Helvetica" w:hAnsi="Helvetica"/>
          <w:sz w:val="20"/>
          <w:szCs w:val="20"/>
        </w:rPr>
        <w:t>0</w:t>
      </w:r>
      <w:r w:rsidR="005967C9" w:rsidRPr="0094002F">
        <w:rPr>
          <w:rFonts w:ascii="Helvetica" w:hAnsi="Helvetica"/>
          <w:sz w:val="20"/>
          <w:szCs w:val="20"/>
        </w:rPr>
        <w:t>_|_</w:t>
      </w:r>
      <w:r w:rsidR="00081202">
        <w:rPr>
          <w:rFonts w:ascii="Helvetica" w:hAnsi="Helvetica"/>
          <w:sz w:val="20"/>
          <w:szCs w:val="20"/>
        </w:rPr>
        <w:t>2</w:t>
      </w:r>
      <w:r w:rsidR="005967C9" w:rsidRPr="0094002F">
        <w:rPr>
          <w:rFonts w:ascii="Helvetica" w:hAnsi="Helvetica"/>
          <w:sz w:val="20"/>
          <w:szCs w:val="20"/>
        </w:rPr>
        <w:t>_|_</w:t>
      </w:r>
      <w:r w:rsidR="00081202">
        <w:rPr>
          <w:rFonts w:ascii="Helvetica" w:hAnsi="Helvetica"/>
          <w:sz w:val="20"/>
          <w:szCs w:val="20"/>
        </w:rPr>
        <w:t>5</w:t>
      </w:r>
      <w:r w:rsidR="005967C9" w:rsidRPr="0094002F">
        <w:rPr>
          <w:rFonts w:ascii="Helvetica" w:hAnsi="Helvetica"/>
          <w:sz w:val="20"/>
          <w:szCs w:val="20"/>
        </w:rPr>
        <w:t>_|</w:t>
      </w:r>
    </w:p>
    <w:p w14:paraId="2708DAA6" w14:textId="1EC4B84D" w:rsidR="008428FD" w:rsidRPr="0094002F" w:rsidRDefault="008428FD" w:rsidP="008428FD">
      <w:pPr>
        <w:spacing w:before="240"/>
        <w:rPr>
          <w:rFonts w:ascii="Helvetica" w:hAnsi="Helvetica"/>
          <w:sz w:val="20"/>
          <w:szCs w:val="20"/>
        </w:rPr>
      </w:pPr>
      <w:r w:rsidRPr="0094002F">
        <w:rPr>
          <w:rFonts w:ascii="Helvetica" w:hAnsi="Helvetica"/>
          <w:sz w:val="20"/>
          <w:szCs w:val="20"/>
        </w:rPr>
        <w:t>Data avizării în Departament:</w:t>
      </w:r>
      <w:r w:rsidRPr="0094002F">
        <w:rPr>
          <w:rFonts w:ascii="Helvetica" w:hAnsi="Helvetica"/>
          <w:sz w:val="20"/>
          <w:szCs w:val="20"/>
        </w:rPr>
        <w:tab/>
      </w:r>
      <w:r>
        <w:rPr>
          <w:rFonts w:ascii="Helvetica" w:hAnsi="Helvetica"/>
          <w:sz w:val="20"/>
          <w:szCs w:val="20"/>
        </w:rPr>
        <w:tab/>
      </w:r>
      <w:r w:rsidRPr="0094002F">
        <w:rPr>
          <w:rFonts w:ascii="Helvetica" w:hAnsi="Helvetica"/>
          <w:sz w:val="20"/>
          <w:szCs w:val="20"/>
        </w:rPr>
        <w:t>|_</w:t>
      </w:r>
      <w:r w:rsidR="00C64C15">
        <w:rPr>
          <w:rFonts w:ascii="Helvetica" w:hAnsi="Helvetica"/>
          <w:sz w:val="20"/>
          <w:szCs w:val="20"/>
        </w:rPr>
        <w:t>1</w:t>
      </w:r>
      <w:r w:rsidRPr="0094002F">
        <w:rPr>
          <w:rFonts w:ascii="Helvetica" w:hAnsi="Helvetica"/>
          <w:sz w:val="20"/>
          <w:szCs w:val="20"/>
        </w:rPr>
        <w:t>_|_</w:t>
      </w:r>
      <w:r w:rsidR="00C64C15">
        <w:rPr>
          <w:rFonts w:ascii="Helvetica" w:hAnsi="Helvetica"/>
          <w:sz w:val="20"/>
          <w:szCs w:val="20"/>
        </w:rPr>
        <w:t>0</w:t>
      </w:r>
      <w:r w:rsidRPr="0094002F">
        <w:rPr>
          <w:rFonts w:ascii="Helvetica" w:hAnsi="Helvetica"/>
          <w:sz w:val="20"/>
          <w:szCs w:val="20"/>
        </w:rPr>
        <w:t>_| / |_</w:t>
      </w:r>
      <w:r w:rsidR="00C64C15">
        <w:rPr>
          <w:rFonts w:ascii="Helvetica" w:hAnsi="Helvetica"/>
          <w:sz w:val="20"/>
          <w:szCs w:val="20"/>
        </w:rPr>
        <w:t>1</w:t>
      </w:r>
      <w:r w:rsidRPr="0094002F">
        <w:rPr>
          <w:rFonts w:ascii="Helvetica" w:hAnsi="Helvetica"/>
          <w:sz w:val="20"/>
          <w:szCs w:val="20"/>
        </w:rPr>
        <w:t>_|_</w:t>
      </w:r>
      <w:r w:rsidR="00C64C15">
        <w:rPr>
          <w:rFonts w:ascii="Helvetica" w:hAnsi="Helvetica"/>
          <w:sz w:val="20"/>
          <w:szCs w:val="20"/>
        </w:rPr>
        <w:t>0</w:t>
      </w:r>
      <w:r w:rsidRPr="0094002F">
        <w:rPr>
          <w:rFonts w:ascii="Helvetica" w:hAnsi="Helvetica"/>
          <w:sz w:val="20"/>
          <w:szCs w:val="20"/>
        </w:rPr>
        <w:t>_| / |_</w:t>
      </w:r>
      <w:r w:rsidR="00081202">
        <w:rPr>
          <w:rFonts w:ascii="Helvetica" w:hAnsi="Helvetica"/>
          <w:sz w:val="20"/>
          <w:szCs w:val="20"/>
        </w:rPr>
        <w:t>2</w:t>
      </w:r>
      <w:r w:rsidRPr="0094002F">
        <w:rPr>
          <w:rFonts w:ascii="Helvetica" w:hAnsi="Helvetica"/>
          <w:sz w:val="20"/>
          <w:szCs w:val="20"/>
        </w:rPr>
        <w:t>_|_</w:t>
      </w:r>
      <w:r w:rsidR="00081202">
        <w:rPr>
          <w:rFonts w:ascii="Helvetica" w:hAnsi="Helvetica"/>
          <w:sz w:val="20"/>
          <w:szCs w:val="20"/>
        </w:rPr>
        <w:t>0</w:t>
      </w:r>
      <w:r w:rsidRPr="0094002F">
        <w:rPr>
          <w:rFonts w:ascii="Helvetica" w:hAnsi="Helvetica"/>
          <w:sz w:val="20"/>
          <w:szCs w:val="20"/>
        </w:rPr>
        <w:t>_|_</w:t>
      </w:r>
      <w:r w:rsidR="00081202">
        <w:rPr>
          <w:rFonts w:ascii="Helvetica" w:hAnsi="Helvetica"/>
          <w:sz w:val="20"/>
          <w:szCs w:val="20"/>
        </w:rPr>
        <w:t>2</w:t>
      </w:r>
      <w:r w:rsidRPr="0094002F">
        <w:rPr>
          <w:rFonts w:ascii="Helvetica" w:hAnsi="Helvetica"/>
          <w:sz w:val="20"/>
          <w:szCs w:val="20"/>
        </w:rPr>
        <w:t>_|_</w:t>
      </w:r>
      <w:r w:rsidR="00081202">
        <w:rPr>
          <w:rFonts w:ascii="Helvetica" w:hAnsi="Helvetica"/>
          <w:sz w:val="20"/>
          <w:szCs w:val="20"/>
        </w:rPr>
        <w:t>5</w:t>
      </w:r>
      <w:r w:rsidRPr="0094002F">
        <w:rPr>
          <w:rFonts w:ascii="Helvetica" w:hAnsi="Helvetica"/>
          <w:sz w:val="20"/>
          <w:szCs w:val="20"/>
        </w:rPr>
        <w:t xml:space="preserve">_| </w:t>
      </w:r>
    </w:p>
    <w:p w14:paraId="19B8E0FB" w14:textId="77777777" w:rsidR="00A628ED" w:rsidRPr="00010089" w:rsidRDefault="00A628ED" w:rsidP="008428FD">
      <w:pPr>
        <w:spacing w:before="120"/>
        <w:rPr>
          <w:rFonts w:ascii="Helvetica" w:hAnsi="Helvetic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737"/>
        <w:gridCol w:w="4548"/>
        <w:gridCol w:w="2343"/>
      </w:tblGrid>
      <w:tr w:rsidR="008428FD" w:rsidRPr="0094002F" w14:paraId="3AD2A1ED" w14:textId="77777777" w:rsidTr="009F7BD6">
        <w:trPr>
          <w:cantSplit/>
        </w:trPr>
        <w:tc>
          <w:tcPr>
            <w:tcW w:w="1421" w:type="pct"/>
            <w:vAlign w:val="center"/>
          </w:tcPr>
          <w:p w14:paraId="649BCC62" w14:textId="77777777" w:rsidR="008428FD" w:rsidRPr="0094002F" w:rsidRDefault="008428FD" w:rsidP="009F7BD6">
            <w:pPr>
              <w:jc w:val="center"/>
              <w:rPr>
                <w:rFonts w:ascii="Helvetica" w:hAnsi="Helvetica"/>
                <w:sz w:val="20"/>
                <w:szCs w:val="20"/>
              </w:rPr>
            </w:pPr>
          </w:p>
        </w:tc>
        <w:tc>
          <w:tcPr>
            <w:tcW w:w="2362" w:type="pct"/>
            <w:vAlign w:val="center"/>
          </w:tcPr>
          <w:p w14:paraId="47FCA537"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Grad didactic, titlul, prenume, numele</w:t>
            </w:r>
          </w:p>
        </w:tc>
        <w:tc>
          <w:tcPr>
            <w:tcW w:w="1217" w:type="pct"/>
            <w:vAlign w:val="center"/>
          </w:tcPr>
          <w:p w14:paraId="425B121C"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Semnătura</w:t>
            </w:r>
          </w:p>
        </w:tc>
      </w:tr>
      <w:tr w:rsidR="008428FD" w:rsidRPr="0094002F" w14:paraId="3E4A1FED" w14:textId="77777777" w:rsidTr="009F7BD6">
        <w:trPr>
          <w:cantSplit/>
          <w:trHeight w:hRule="exact" w:val="579"/>
        </w:trPr>
        <w:tc>
          <w:tcPr>
            <w:tcW w:w="1421" w:type="pct"/>
            <w:vAlign w:val="center"/>
          </w:tcPr>
          <w:p w14:paraId="3D9ACE33"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Titular disciplină</w:t>
            </w:r>
          </w:p>
        </w:tc>
        <w:tc>
          <w:tcPr>
            <w:tcW w:w="2362" w:type="pct"/>
            <w:vAlign w:val="center"/>
          </w:tcPr>
          <w:p w14:paraId="76E550D7" w14:textId="77777777" w:rsidR="00A628ED" w:rsidRDefault="00A628ED" w:rsidP="00A628ED">
            <w:pPr>
              <w:jc w:val="center"/>
              <w:rPr>
                <w:rFonts w:ascii="Helvetica" w:hAnsi="Helvetica" w:cs="Helvetica"/>
                <w:sz w:val="20"/>
                <w:szCs w:val="20"/>
              </w:rPr>
            </w:pPr>
          </w:p>
          <w:p w14:paraId="0861BFE5" w14:textId="1F732ECD" w:rsidR="00A628ED" w:rsidRDefault="00081202" w:rsidP="00A628ED">
            <w:pPr>
              <w:jc w:val="center"/>
              <w:rPr>
                <w:rFonts w:ascii="Helvetica" w:hAnsi="Helvetica" w:cs="Helvetica"/>
                <w:sz w:val="20"/>
                <w:szCs w:val="20"/>
              </w:rPr>
            </w:pPr>
            <w:r>
              <w:rPr>
                <w:rFonts w:ascii="Helvetica" w:hAnsi="Helvetica" w:cs="Helvetica"/>
                <w:sz w:val="20"/>
                <w:szCs w:val="20"/>
              </w:rPr>
              <w:t>Conf. dr. Liana Regina Iunesch</w:t>
            </w:r>
          </w:p>
          <w:p w14:paraId="290B77C7" w14:textId="77777777" w:rsidR="00A628ED" w:rsidRDefault="00A628ED" w:rsidP="00A628ED">
            <w:pPr>
              <w:jc w:val="center"/>
              <w:rPr>
                <w:rFonts w:ascii="Helvetica" w:hAnsi="Helvetica" w:cs="Helvetica"/>
                <w:sz w:val="20"/>
                <w:szCs w:val="20"/>
              </w:rPr>
            </w:pPr>
          </w:p>
          <w:p w14:paraId="37FEE0FD" w14:textId="77777777" w:rsidR="00A628ED" w:rsidRDefault="00A628ED" w:rsidP="00A628ED">
            <w:pPr>
              <w:jc w:val="center"/>
              <w:rPr>
                <w:rFonts w:ascii="Helvetica" w:hAnsi="Helvetica" w:cs="Helvetica"/>
                <w:sz w:val="20"/>
                <w:szCs w:val="20"/>
              </w:rPr>
            </w:pPr>
          </w:p>
          <w:p w14:paraId="480A1FA1" w14:textId="77777777" w:rsidR="00A628ED" w:rsidRPr="0094002F" w:rsidRDefault="00A628ED" w:rsidP="00A628ED">
            <w:pPr>
              <w:jc w:val="center"/>
              <w:rPr>
                <w:rFonts w:ascii="Helvetica" w:hAnsi="Helvetica"/>
                <w:sz w:val="20"/>
                <w:szCs w:val="20"/>
              </w:rPr>
            </w:pPr>
          </w:p>
        </w:tc>
        <w:tc>
          <w:tcPr>
            <w:tcW w:w="1217" w:type="pct"/>
            <w:vAlign w:val="center"/>
          </w:tcPr>
          <w:p w14:paraId="476C3589" w14:textId="67618629" w:rsidR="00A628ED" w:rsidRDefault="00972C30" w:rsidP="009F7BD6">
            <w:pPr>
              <w:jc w:val="center"/>
              <w:rPr>
                <w:rFonts w:ascii="Helvetica" w:hAnsi="Helvetica"/>
                <w:sz w:val="20"/>
                <w:szCs w:val="20"/>
              </w:rPr>
            </w:pPr>
            <w:r>
              <w:rPr>
                <w:noProof/>
              </w:rPr>
              <mc:AlternateContent>
                <mc:Choice Requires="wps">
                  <w:drawing>
                    <wp:anchor distT="0" distB="0" distL="114300" distR="114300" simplePos="0" relativeHeight="251664384" behindDoc="0" locked="0" layoutInCell="1" allowOverlap="1" wp14:anchorId="2364BC79" wp14:editId="68439B25">
                      <wp:simplePos x="0" y="0"/>
                      <wp:positionH relativeFrom="column">
                        <wp:posOffset>216535</wp:posOffset>
                      </wp:positionH>
                      <wp:positionV relativeFrom="paragraph">
                        <wp:posOffset>80645</wp:posOffset>
                      </wp:positionV>
                      <wp:extent cx="838200" cy="228600"/>
                      <wp:effectExtent l="0" t="0" r="19050" b="19050"/>
                      <wp:wrapNone/>
                      <wp:docPr id="6" name="Oval 6"/>
                      <wp:cNvGraphicFramePr/>
                      <a:graphic xmlns:a="http://schemas.openxmlformats.org/drawingml/2006/main">
                        <a:graphicData uri="http://schemas.microsoft.com/office/word/2010/wordprocessingShape">
                          <wps:wsp>
                            <wps:cNvSpPr/>
                            <wps:spPr>
                              <a:xfrm>
                                <a:off x="0" y="0"/>
                                <a:ext cx="838200" cy="22860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11DC37" id="Oval 6" o:spid="_x0000_s1026" style="position:absolute;margin-left:17.05pt;margin-top:6.35pt;width:66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" fillcolor="#e7e6e6 [3214]" strokecolor="#1f3763 [1604]" strokeweight="1pt">
                      <v:stroke joinstyle="miter"/>
                    </v:oval>
                  </w:pict>
                </mc:Fallback>
              </mc:AlternateContent>
            </w:r>
            <w:r w:rsidR="00081202">
              <w:rPr>
                <w:noProof/>
              </w:rPr>
              <w:drawing>
                <wp:anchor distT="0" distB="0" distL="114300" distR="114300" simplePos="0" relativeHeight="251661312" behindDoc="1" locked="0" layoutInCell="1" allowOverlap="1" wp14:anchorId="241D9DCB" wp14:editId="3E27E132">
                  <wp:simplePos x="0" y="0"/>
                  <wp:positionH relativeFrom="column">
                    <wp:posOffset>396240</wp:posOffset>
                  </wp:positionH>
                  <wp:positionV relativeFrom="paragraph">
                    <wp:posOffset>41275</wp:posOffset>
                  </wp:positionV>
                  <wp:extent cx="468630" cy="358140"/>
                  <wp:effectExtent l="0" t="0" r="7620" b="3810"/>
                  <wp:wrapNone/>
                  <wp:docPr id="18115020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 cy="358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4E9EA4" w14:textId="1392B4AF" w:rsidR="00A628ED" w:rsidRDefault="00A628ED" w:rsidP="009F7BD6">
            <w:pPr>
              <w:jc w:val="center"/>
              <w:rPr>
                <w:rFonts w:ascii="Helvetica" w:hAnsi="Helvetica"/>
                <w:sz w:val="20"/>
                <w:szCs w:val="20"/>
              </w:rPr>
            </w:pPr>
          </w:p>
          <w:p w14:paraId="6C28B332" w14:textId="77777777" w:rsidR="00A628ED" w:rsidRDefault="00A628ED" w:rsidP="009F7BD6">
            <w:pPr>
              <w:jc w:val="center"/>
              <w:rPr>
                <w:rFonts w:ascii="Helvetica" w:hAnsi="Helvetica"/>
                <w:sz w:val="20"/>
                <w:szCs w:val="20"/>
              </w:rPr>
            </w:pPr>
          </w:p>
          <w:p w14:paraId="706F7927" w14:textId="77777777" w:rsidR="00A628ED" w:rsidRDefault="00A628ED" w:rsidP="009F7BD6">
            <w:pPr>
              <w:jc w:val="center"/>
              <w:rPr>
                <w:rFonts w:ascii="Helvetica" w:hAnsi="Helvetica"/>
                <w:sz w:val="20"/>
                <w:szCs w:val="20"/>
              </w:rPr>
            </w:pPr>
          </w:p>
          <w:p w14:paraId="7F87ADE6" w14:textId="77777777" w:rsidR="00A628ED" w:rsidRDefault="00A628ED" w:rsidP="009F7BD6">
            <w:pPr>
              <w:jc w:val="center"/>
              <w:rPr>
                <w:rFonts w:ascii="Helvetica" w:hAnsi="Helvetica"/>
                <w:sz w:val="20"/>
                <w:szCs w:val="20"/>
              </w:rPr>
            </w:pPr>
          </w:p>
          <w:p w14:paraId="13273D94" w14:textId="77777777" w:rsidR="00A628ED" w:rsidRDefault="00A628ED" w:rsidP="009F7BD6">
            <w:pPr>
              <w:jc w:val="center"/>
              <w:rPr>
                <w:rFonts w:ascii="Helvetica" w:hAnsi="Helvetica"/>
                <w:sz w:val="20"/>
                <w:szCs w:val="20"/>
              </w:rPr>
            </w:pPr>
          </w:p>
          <w:p w14:paraId="63721554" w14:textId="77777777" w:rsidR="00A628ED" w:rsidRDefault="00A628ED" w:rsidP="009F7BD6">
            <w:pPr>
              <w:jc w:val="center"/>
              <w:rPr>
                <w:rFonts w:ascii="Helvetica" w:hAnsi="Helvetica"/>
                <w:sz w:val="20"/>
                <w:szCs w:val="20"/>
              </w:rPr>
            </w:pPr>
          </w:p>
          <w:p w14:paraId="2AA92B0F" w14:textId="77777777" w:rsidR="00A628ED" w:rsidRDefault="00A628ED" w:rsidP="009F7BD6">
            <w:pPr>
              <w:jc w:val="center"/>
              <w:rPr>
                <w:rFonts w:ascii="Helvetica" w:hAnsi="Helvetica"/>
                <w:sz w:val="20"/>
                <w:szCs w:val="20"/>
              </w:rPr>
            </w:pPr>
          </w:p>
          <w:p w14:paraId="36E5955F" w14:textId="77777777" w:rsidR="00A628ED" w:rsidRDefault="00A628ED" w:rsidP="009F7BD6">
            <w:pPr>
              <w:jc w:val="center"/>
              <w:rPr>
                <w:rFonts w:ascii="Helvetica" w:hAnsi="Helvetica"/>
                <w:sz w:val="20"/>
                <w:szCs w:val="20"/>
              </w:rPr>
            </w:pPr>
          </w:p>
          <w:p w14:paraId="20A03CD3" w14:textId="77777777" w:rsidR="008428FD" w:rsidRPr="0094002F" w:rsidRDefault="00A628ED" w:rsidP="009F7BD6">
            <w:pPr>
              <w:jc w:val="center"/>
              <w:rPr>
                <w:rFonts w:ascii="Helvetica" w:hAnsi="Helvetica"/>
                <w:sz w:val="20"/>
                <w:szCs w:val="20"/>
              </w:rPr>
            </w:pPr>
            <w:r>
              <w:rPr>
                <w:rFonts w:ascii="Helvetica" w:hAnsi="Helvetica"/>
                <w:noProof/>
                <w:sz w:val="20"/>
                <w:szCs w:val="20"/>
                <w:lang w:val="en-GB" w:eastAsia="en-GB"/>
              </w:rPr>
              <w:drawing>
                <wp:anchor distT="0" distB="0" distL="114300" distR="114300" simplePos="0" relativeHeight="251659264" behindDoc="0" locked="0" layoutInCell="1" allowOverlap="1" wp14:anchorId="3B7569BB" wp14:editId="2266096C">
                  <wp:simplePos x="0" y="0"/>
                  <wp:positionH relativeFrom="column">
                    <wp:posOffset>5238750</wp:posOffset>
                  </wp:positionH>
                  <wp:positionV relativeFrom="paragraph">
                    <wp:posOffset>2572385</wp:posOffset>
                  </wp:positionV>
                  <wp:extent cx="876300" cy="733425"/>
                  <wp:effectExtent l="0" t="0" r="0" b="9525"/>
                  <wp:wrapNone/>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l="16606" t="78023" r="76086" b="10878"/>
                          <a:stretch>
                            <a:fillRect/>
                          </a:stretch>
                        </pic:blipFill>
                        <pic:spPr bwMode="auto">
                          <a:xfrm>
                            <a:off x="0" y="0"/>
                            <a:ext cx="87630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noProof/>
                <w:sz w:val="20"/>
                <w:szCs w:val="20"/>
                <w:lang w:val="en-GB" w:eastAsia="en-GB"/>
              </w:rPr>
              <w:drawing>
                <wp:anchor distT="0" distB="0" distL="114300" distR="114300" simplePos="0" relativeHeight="251658240" behindDoc="0" locked="0" layoutInCell="1" allowOverlap="1" wp14:anchorId="3F842995" wp14:editId="4C3C1F8E">
                  <wp:simplePos x="0" y="0"/>
                  <wp:positionH relativeFrom="column">
                    <wp:posOffset>5238750</wp:posOffset>
                  </wp:positionH>
                  <wp:positionV relativeFrom="paragraph">
                    <wp:posOffset>2572385</wp:posOffset>
                  </wp:positionV>
                  <wp:extent cx="876300" cy="733425"/>
                  <wp:effectExtent l="0" t="0" r="0" b="9525"/>
                  <wp:wrapNone/>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l="16606" t="78023" r="76086" b="10878"/>
                          <a:stretch>
                            <a:fillRect/>
                          </a:stretch>
                        </pic:blipFill>
                        <pic:spPr bwMode="auto">
                          <a:xfrm>
                            <a:off x="0" y="0"/>
                            <a:ext cx="876300" cy="7334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428FD" w:rsidRPr="0094002F" w14:paraId="1B1E5B50" w14:textId="77777777" w:rsidTr="009F7BD6">
        <w:trPr>
          <w:cantSplit/>
          <w:trHeight w:hRule="exact" w:val="714"/>
        </w:trPr>
        <w:tc>
          <w:tcPr>
            <w:tcW w:w="1421" w:type="pct"/>
            <w:vAlign w:val="center"/>
          </w:tcPr>
          <w:p w14:paraId="3CB7A68F"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 xml:space="preserve">Responsabil </w:t>
            </w:r>
          </w:p>
          <w:p w14:paraId="6C7D7F28"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program de studii</w:t>
            </w:r>
          </w:p>
        </w:tc>
        <w:tc>
          <w:tcPr>
            <w:tcW w:w="2362" w:type="pct"/>
            <w:vAlign w:val="center"/>
          </w:tcPr>
          <w:p w14:paraId="25841F1D" w14:textId="7561973D" w:rsidR="008428FD" w:rsidRPr="0094002F" w:rsidRDefault="00081202" w:rsidP="00A628ED">
            <w:pPr>
              <w:jc w:val="center"/>
              <w:rPr>
                <w:rFonts w:ascii="Helvetica" w:hAnsi="Helvetica"/>
                <w:sz w:val="20"/>
                <w:szCs w:val="20"/>
              </w:rPr>
            </w:pPr>
            <w:r>
              <w:rPr>
                <w:rFonts w:ascii="Helvetica" w:hAnsi="Helvetica"/>
                <w:sz w:val="20"/>
                <w:szCs w:val="20"/>
              </w:rPr>
              <w:t>Conf. dr. Liana Regina Iunesch</w:t>
            </w:r>
          </w:p>
        </w:tc>
        <w:tc>
          <w:tcPr>
            <w:tcW w:w="1217" w:type="pct"/>
            <w:vAlign w:val="center"/>
          </w:tcPr>
          <w:p w14:paraId="58AA5F7E" w14:textId="182B159D" w:rsidR="008428FD" w:rsidRPr="0094002F" w:rsidRDefault="00972C30" w:rsidP="009F7BD6">
            <w:pPr>
              <w:jc w:val="center"/>
              <w:rPr>
                <w:rFonts w:ascii="Helvetica" w:hAnsi="Helvetica"/>
                <w:sz w:val="20"/>
                <w:szCs w:val="20"/>
              </w:rPr>
            </w:pPr>
            <w:r>
              <w:rPr>
                <w:noProof/>
              </w:rPr>
              <mc:AlternateContent>
                <mc:Choice Requires="wps">
                  <w:drawing>
                    <wp:anchor distT="0" distB="0" distL="114300" distR="114300" simplePos="0" relativeHeight="251665408" behindDoc="0" locked="0" layoutInCell="1" allowOverlap="1" wp14:anchorId="47E8EEC4" wp14:editId="3987664F">
                      <wp:simplePos x="0" y="0"/>
                      <wp:positionH relativeFrom="column">
                        <wp:posOffset>410210</wp:posOffset>
                      </wp:positionH>
                      <wp:positionV relativeFrom="paragraph">
                        <wp:posOffset>53975</wp:posOffset>
                      </wp:positionV>
                      <wp:extent cx="762000" cy="295275"/>
                      <wp:effectExtent l="0" t="0" r="19050" b="28575"/>
                      <wp:wrapNone/>
                      <wp:docPr id="9" name="Oval 9"/>
                      <wp:cNvGraphicFramePr/>
                      <a:graphic xmlns:a="http://schemas.openxmlformats.org/drawingml/2006/main">
                        <a:graphicData uri="http://schemas.microsoft.com/office/word/2010/wordprocessingShape">
                          <wps:wsp>
                            <wps:cNvSpPr/>
                            <wps:spPr>
                              <a:xfrm>
                                <a:off x="0" y="0"/>
                                <a:ext cx="762000" cy="29527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C6D0A7" id="Oval 9" o:spid="_x0000_s1026" style="position:absolute;margin-left:32.3pt;margin-top:4.25pt;width:60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" fillcolor="#e7e6e6 [3214]" strokecolor="#1f3763 [1604]" strokeweight="1pt">
                      <v:stroke joinstyle="miter"/>
                    </v:oval>
                  </w:pict>
                </mc:Fallback>
              </mc:AlternateContent>
            </w:r>
            <w:r w:rsidR="00081202">
              <w:rPr>
                <w:noProof/>
              </w:rPr>
              <w:drawing>
                <wp:anchor distT="0" distB="0" distL="114300" distR="114300" simplePos="0" relativeHeight="251663360" behindDoc="1" locked="0" layoutInCell="1" allowOverlap="1" wp14:anchorId="55A94DBB" wp14:editId="127A37D3">
                  <wp:simplePos x="0" y="0"/>
                  <wp:positionH relativeFrom="column">
                    <wp:posOffset>608965</wp:posOffset>
                  </wp:positionH>
                  <wp:positionV relativeFrom="paragraph">
                    <wp:posOffset>54610</wp:posOffset>
                  </wp:positionV>
                  <wp:extent cx="468630" cy="358140"/>
                  <wp:effectExtent l="0" t="0" r="7620" b="3810"/>
                  <wp:wrapNone/>
                  <wp:docPr id="20428127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 cy="3581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28FD" w:rsidRPr="0094002F" w14:paraId="33F8CE33" w14:textId="77777777" w:rsidTr="009F7BD6">
        <w:trPr>
          <w:cantSplit/>
          <w:trHeight w:hRule="exact" w:val="569"/>
        </w:trPr>
        <w:tc>
          <w:tcPr>
            <w:tcW w:w="1421" w:type="pct"/>
            <w:vAlign w:val="center"/>
          </w:tcPr>
          <w:p w14:paraId="76A1CD2C"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Director Departament</w:t>
            </w:r>
          </w:p>
        </w:tc>
        <w:tc>
          <w:tcPr>
            <w:tcW w:w="2362" w:type="pct"/>
            <w:vAlign w:val="center"/>
          </w:tcPr>
          <w:p w14:paraId="38490B45" w14:textId="4BEAE6C0" w:rsidR="008428FD" w:rsidRPr="0094002F" w:rsidRDefault="00081202" w:rsidP="00A628ED">
            <w:pPr>
              <w:jc w:val="center"/>
              <w:rPr>
                <w:rFonts w:ascii="Helvetica" w:hAnsi="Helvetica"/>
                <w:sz w:val="20"/>
                <w:szCs w:val="20"/>
              </w:rPr>
            </w:pPr>
            <w:r>
              <w:rPr>
                <w:rFonts w:ascii="Helvetica" w:hAnsi="Helvetica"/>
                <w:sz w:val="20"/>
                <w:szCs w:val="20"/>
              </w:rPr>
              <w:t>Lect. dr. Alina Moldovan</w:t>
            </w:r>
          </w:p>
        </w:tc>
        <w:tc>
          <w:tcPr>
            <w:tcW w:w="1217" w:type="pct"/>
            <w:vAlign w:val="center"/>
          </w:tcPr>
          <w:p w14:paraId="65421A53" w14:textId="77777777" w:rsidR="008428FD" w:rsidRPr="0094002F" w:rsidRDefault="008428FD" w:rsidP="009F7BD6">
            <w:pPr>
              <w:jc w:val="center"/>
              <w:rPr>
                <w:rFonts w:ascii="Helvetica" w:hAnsi="Helvetica"/>
                <w:sz w:val="20"/>
                <w:szCs w:val="20"/>
              </w:rPr>
            </w:pPr>
          </w:p>
        </w:tc>
      </w:tr>
    </w:tbl>
    <w:p w14:paraId="6B0B5184" w14:textId="77777777" w:rsidR="0056395A" w:rsidRDefault="00A628ED" w:rsidP="00D157C8">
      <w:pPr>
        <w:tabs>
          <w:tab w:val="left" w:pos="980"/>
        </w:tabs>
      </w:pPr>
      <w:r>
        <w:tab/>
      </w:r>
      <w:r>
        <w:tab/>
      </w:r>
    </w:p>
    <w:sectPr w:rsidR="0056395A" w:rsidSect="00D80AA1">
      <w:headerReference w:type="even" r:id="rId15"/>
      <w:headerReference w:type="default" r:id="rId16"/>
      <w:footerReference w:type="even" r:id="rId17"/>
      <w:footerReference w:type="default" r:id="rId18"/>
      <w:headerReference w:type="first" r:id="rId19"/>
      <w:footerReference w:type="first" r:id="rId20"/>
      <w:endnotePr>
        <w:numFmt w:val="decimal"/>
      </w:end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3CC84" w14:textId="77777777" w:rsidR="0073608B" w:rsidRDefault="0073608B" w:rsidP="00F0759A">
      <w:r>
        <w:separator/>
      </w:r>
    </w:p>
  </w:endnote>
  <w:endnote w:type="continuationSeparator" w:id="0">
    <w:p w14:paraId="0AA8510B" w14:textId="77777777" w:rsidR="0073608B" w:rsidRDefault="0073608B" w:rsidP="00F0759A">
      <w:r>
        <w:continuationSeparator/>
      </w:r>
    </w:p>
  </w:endnote>
  <w:endnote w:id="1">
    <w:p w14:paraId="56DF4ED7"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Licență / Master</w:t>
      </w:r>
    </w:p>
  </w:endnote>
  <w:endnote w:id="2">
    <w:p w14:paraId="4FE08338" w14:textId="77777777" w:rsidR="00F856A8" w:rsidRPr="0042369C" w:rsidRDefault="00F856A8" w:rsidP="008428FD">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1-</w:t>
      </w:r>
      <w:r w:rsidRPr="0042369C">
        <w:rPr>
          <w:rFonts w:ascii="Helvetica" w:hAnsi="Helvetica"/>
          <w:i/>
          <w:iCs/>
          <w:sz w:val="18"/>
          <w:szCs w:val="18"/>
        </w:rPr>
        <w:t>4 pentru licență, 1-2 pentru master</w:t>
      </w:r>
    </w:p>
  </w:endnote>
  <w:endnote w:id="3">
    <w:p w14:paraId="7316D182" w14:textId="77777777" w:rsidR="00F856A8" w:rsidRPr="0042369C" w:rsidRDefault="00F856A8" w:rsidP="008428FD">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1-8 pentru licență, 1-3 pentru master</w:t>
      </w:r>
    </w:p>
  </w:endnote>
  <w:endnote w:id="4">
    <w:p w14:paraId="4D706415" w14:textId="77777777" w:rsidR="00F856A8" w:rsidRPr="0042369C" w:rsidRDefault="00F856A8" w:rsidP="008428FD">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Examen, colocviu sau VP A/R – din planul de învățământ</w:t>
      </w:r>
    </w:p>
  </w:endnote>
  <w:endnote w:id="5">
    <w:p w14:paraId="6BBC5D35" w14:textId="77777777" w:rsidR="00F856A8" w:rsidRPr="0042369C" w:rsidRDefault="00F856A8" w:rsidP="008428FD">
      <w:pPr>
        <w:pStyle w:val="EndnoteText"/>
        <w:jc w:val="both"/>
        <w:rPr>
          <w:rFonts w:ascii="Helvetica" w:hAnsi="Helvetica"/>
          <w:i/>
          <w:iCs/>
          <w:sz w:val="18"/>
          <w:szCs w:val="18"/>
        </w:rPr>
      </w:pPr>
      <w:r w:rsidRPr="0042369C">
        <w:rPr>
          <w:rFonts w:ascii="Helvetica" w:hAnsi="Helvetica"/>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Regim disciplină: </w:t>
      </w:r>
      <w:r w:rsidRPr="0042369C">
        <w:rPr>
          <w:rFonts w:ascii="Helvetica" w:hAnsi="Helvetica"/>
          <w:i/>
          <w:iCs/>
          <w:sz w:val="18"/>
          <w:szCs w:val="18"/>
        </w:rPr>
        <w:t>O=Disciplină obligatorie; A=Disciplină opțională; U=Facultativă</w:t>
      </w:r>
    </w:p>
  </w:endnote>
  <w:endnote w:id="6">
    <w:p w14:paraId="3450A374" w14:textId="77777777" w:rsidR="00F856A8" w:rsidRPr="0042369C" w:rsidRDefault="00F856A8" w:rsidP="008428FD">
      <w:pPr>
        <w:pStyle w:val="EndnoteText"/>
        <w:jc w:val="both"/>
        <w:rPr>
          <w:rFonts w:ascii="Helvetica" w:hAnsi="Helvetica"/>
          <w:i/>
          <w:iCs/>
          <w:sz w:val="18"/>
          <w:szCs w:val="18"/>
        </w:rPr>
      </w:pPr>
      <w:r w:rsidRPr="0042369C">
        <w:rPr>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Categoria formativă: </w:t>
      </w:r>
      <w:r w:rsidRPr="0042369C">
        <w:rPr>
          <w:rFonts w:ascii="Helvetica" w:hAnsi="Helvetica"/>
          <w:i/>
          <w:iCs/>
          <w:sz w:val="18"/>
          <w:szCs w:val="18"/>
        </w:rPr>
        <w:t>S=Specialitate; F=Fundamentală; C=Complementară; I=Asistată integral; P=Asistată parțial; N=Neasistată</w:t>
      </w:r>
    </w:p>
  </w:endnote>
  <w:endnote w:id="7">
    <w:p w14:paraId="149B73E2" w14:textId="77777777" w:rsidR="00F856A8" w:rsidRPr="0042369C" w:rsidRDefault="00F856A8" w:rsidP="00113E3F">
      <w:pPr>
        <w:pStyle w:val="EndnoteText"/>
        <w:jc w:val="both"/>
        <w:rPr>
          <w:rFonts w:ascii="Helvetica" w:hAnsi="Helvetica"/>
          <w:i/>
          <w:iCs/>
          <w:sz w:val="18"/>
          <w:szCs w:val="18"/>
        </w:rPr>
      </w:pPr>
      <w:r w:rsidRPr="0042369C">
        <w:rPr>
          <w:sz w:val="18"/>
          <w:szCs w:val="18"/>
          <w:vertAlign w:val="superscript"/>
        </w:rPr>
        <w:endnoteRef/>
      </w:r>
      <w:r w:rsidRPr="0042369C">
        <w:rPr>
          <w:rFonts w:ascii="Helvetica" w:hAnsi="Helvetica"/>
          <w:i/>
          <w:iCs/>
          <w:sz w:val="18"/>
          <w:szCs w:val="18"/>
        </w:rPr>
        <w:t xml:space="preserve"> Este egal cu 14 săptămâni x numărul de ore de la punctul 3.1 (similar pentru 3.2.a.b.c.)</w:t>
      </w:r>
    </w:p>
  </w:endnote>
  <w:endnote w:id="8">
    <w:p w14:paraId="2AB9574E" w14:textId="77777777" w:rsidR="00F856A8" w:rsidRPr="0042369C" w:rsidRDefault="00F856A8" w:rsidP="00113E3F">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Liniile de mai jos se referă la studiul individual; totalul se completează la punctul 3.37.</w:t>
      </w:r>
    </w:p>
  </w:endnote>
  <w:endnote w:id="9">
    <w:p w14:paraId="235719A3" w14:textId="77777777" w:rsidR="00F856A8" w:rsidRPr="0042369C" w:rsidRDefault="00F856A8" w:rsidP="00113E3F">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Între 7 și 14 ore</w:t>
      </w:r>
    </w:p>
  </w:endnote>
  <w:endnote w:id="10">
    <w:p w14:paraId="5F7F54EF" w14:textId="77777777" w:rsidR="00F856A8" w:rsidRPr="0042369C" w:rsidRDefault="00F856A8" w:rsidP="00113E3F">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Între 2 și 6 ore</w:t>
      </w:r>
    </w:p>
  </w:endnote>
  <w:endnote w:id="11">
    <w:p w14:paraId="32EA430B" w14:textId="77777777" w:rsidR="00F856A8" w:rsidRPr="0042369C" w:rsidRDefault="00F856A8" w:rsidP="00113E3F">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Suma valorilor de pe liniile anterioare, care se referă la studiul individual.</w:t>
      </w:r>
    </w:p>
  </w:endnote>
  <w:endnote w:id="12">
    <w:p w14:paraId="601ADE40" w14:textId="2430B671" w:rsidR="00F856A8" w:rsidRPr="00FF498E" w:rsidRDefault="00F856A8" w:rsidP="00113E3F">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Suma (3.5.) dintre</w:t>
      </w:r>
      <w:r w:rsidRPr="00FF498E">
        <w:rPr>
          <w:rFonts w:ascii="Helvetica" w:hAnsi="Helvetica"/>
          <w:i/>
          <w:iCs/>
          <w:sz w:val="18"/>
          <w:szCs w:val="18"/>
        </w:rPr>
        <w:t xml:space="preserve"> numărul de ore de activitate didactică directă (NOAD) și numărul de ore de studiu individual (NOSI)  trebuie să fie egală cu numărul de credite alocat disciplinei (punctul 3.7) </w:t>
      </w:r>
      <w:r w:rsidRPr="00FF498E">
        <w:rPr>
          <w:rFonts w:ascii="Helvetica" w:hAnsi="Helvetica"/>
          <w:sz w:val="18"/>
          <w:szCs w:val="18"/>
        </w:rPr>
        <w:t>x</w:t>
      </w:r>
      <w:r w:rsidRPr="00FF498E">
        <w:rPr>
          <w:rFonts w:ascii="Helvetica" w:hAnsi="Helvetica"/>
          <w:i/>
          <w:iCs/>
          <w:sz w:val="18"/>
          <w:szCs w:val="18"/>
        </w:rPr>
        <w:t xml:space="preserve"> nr. ore pe credit (3.6.)</w:t>
      </w:r>
      <w:r w:rsidR="004D0B91">
        <w:rPr>
          <w:rFonts w:ascii="Helvetica" w:hAnsi="Helvetica"/>
          <w:i/>
          <w:iCs/>
          <w:sz w:val="18"/>
          <w:szCs w:val="18"/>
        </w:rPr>
        <w:t xml:space="preserve">. De asemenea, se recomandă </w:t>
      </w:r>
      <w:r w:rsidR="004D0B91" w:rsidRPr="004D0B91">
        <w:rPr>
          <w:rFonts w:ascii="Helvetica" w:hAnsi="Helvetica"/>
          <w:i/>
          <w:iCs/>
          <w:sz w:val="18"/>
          <w:szCs w:val="18"/>
        </w:rPr>
        <w:t>ca numărul orelor de studiu individual să fie cel puțin egal cu cel al orelor de pregătire universitară formată din ore didactice</w:t>
      </w:r>
    </w:p>
  </w:endnote>
  <w:endnote w:id="13">
    <w:p w14:paraId="01CD349D" w14:textId="77777777" w:rsidR="00F856A8" w:rsidRPr="00FF498E" w:rsidRDefault="00F856A8" w:rsidP="00113E3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Numărul de credit se calculează după formula următoare și se rotunjește la valori vecine întregi (fie prin micșorare fie prin majorare</w:t>
      </w:r>
    </w:p>
    <w:p w14:paraId="38682C13" w14:textId="77777777" w:rsidR="00F856A8" w:rsidRPr="00FF498E" w:rsidRDefault="00F856A8" w:rsidP="00113E3F">
      <w:pPr>
        <w:pStyle w:val="EndnoteText"/>
        <w:jc w:val="both"/>
        <w:rPr>
          <w:rFonts w:ascii="Helvetica" w:hAnsi="Helvetica"/>
          <w:sz w:val="18"/>
          <w:szCs w:val="18"/>
        </w:rPr>
      </w:pPr>
      <m:oMathPara>
        <m:oMath>
          <m:r>
            <w:rPr>
              <w:rFonts w:ascii="Cambria Math" w:hAnsi="Cambria Math"/>
              <w:sz w:val="18"/>
              <w:szCs w:val="18"/>
            </w:rPr>
            <m:t>Nr.credite=</m:t>
          </m:r>
          <m:f>
            <m:fPr>
              <m:ctrlPr>
                <w:rPr>
                  <w:rFonts w:ascii="Cambria Math" w:hAnsi="Cambria Math"/>
                  <w:i/>
                  <w:sz w:val="18"/>
                  <w:szCs w:val="18"/>
                </w:rPr>
              </m:ctrlPr>
            </m:fPr>
            <m:num>
              <m:r>
                <w:rPr>
                  <w:rFonts w:ascii="Cambria Math" w:hAnsi="Cambria Math"/>
                  <w:sz w:val="18"/>
                  <w:szCs w:val="18"/>
                </w:rPr>
                <m:t>NOCpSpD×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+NOApSpD×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num>
            <m:den>
              <m:r>
                <w:rPr>
                  <w:rFonts w:ascii="Cambria Math" w:hAnsi="Cambria Math"/>
                  <w:sz w:val="18"/>
                  <w:szCs w:val="18"/>
                </w:rPr>
                <m:t>TOCpSdP×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+TOApSdP×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den>
          </m:f>
          <m:r>
            <w:rPr>
              <w:rFonts w:ascii="Cambria Math" w:hAnsi="Cambria Math"/>
              <w:sz w:val="18"/>
              <w:szCs w:val="18"/>
            </w:rPr>
            <m:t>×30 credite</m:t>
          </m:r>
        </m:oMath>
      </m:oMathPara>
    </w:p>
    <w:p w14:paraId="0F6FA1DC" w14:textId="77777777" w:rsidR="00F856A8" w:rsidRDefault="00F856A8" w:rsidP="00113E3F">
      <w:pPr>
        <w:pStyle w:val="EndnoteText"/>
        <w:jc w:val="both"/>
        <w:rPr>
          <w:rFonts w:ascii="Helvetica" w:hAnsi="Helvetica"/>
          <w:sz w:val="18"/>
          <w:szCs w:val="18"/>
        </w:rPr>
      </w:pPr>
      <w:r>
        <w:rPr>
          <w:rFonts w:ascii="Helvetica" w:hAnsi="Helvetica"/>
          <w:sz w:val="18"/>
          <w:szCs w:val="18"/>
        </w:rPr>
        <w:t xml:space="preserve">Unde: </w:t>
      </w:r>
    </w:p>
    <w:p w14:paraId="48A12DF1" w14:textId="77777777" w:rsidR="00F856A8" w:rsidRDefault="00F856A8" w:rsidP="00113E3F">
      <w:pPr>
        <w:pStyle w:val="EndnoteText"/>
        <w:numPr>
          <w:ilvl w:val="0"/>
          <w:numId w:val="4"/>
        </w:numPr>
        <w:jc w:val="both"/>
        <w:rPr>
          <w:rFonts w:ascii="Helvetica" w:hAnsi="Helvetica"/>
          <w:sz w:val="18"/>
          <w:szCs w:val="18"/>
        </w:rPr>
      </w:pPr>
      <w:r>
        <w:rPr>
          <w:rFonts w:ascii="Helvetica" w:hAnsi="Helvetica"/>
          <w:sz w:val="18"/>
          <w:szCs w:val="18"/>
        </w:rPr>
        <w:t>N</w:t>
      </w:r>
      <w:r w:rsidRPr="00FF498E">
        <w:rPr>
          <w:rFonts w:ascii="Helvetica" w:hAnsi="Helvetica"/>
          <w:sz w:val="18"/>
          <w:szCs w:val="18"/>
        </w:rPr>
        <w:t>OCpSpD</w:t>
      </w:r>
      <w:r>
        <w:rPr>
          <w:rFonts w:ascii="Helvetica" w:hAnsi="Helvetica"/>
          <w:sz w:val="18"/>
          <w:szCs w:val="18"/>
        </w:rPr>
        <w:t xml:space="preserve"> = Număr ore curs/săptămână/disciplina pentru care se calculează creditele</w:t>
      </w:r>
    </w:p>
    <w:p w14:paraId="6A6C5927" w14:textId="77777777" w:rsidR="00F856A8" w:rsidRDefault="00F856A8" w:rsidP="00113E3F">
      <w:pPr>
        <w:pStyle w:val="EndnoteText"/>
        <w:numPr>
          <w:ilvl w:val="0"/>
          <w:numId w:val="4"/>
        </w:numPr>
        <w:jc w:val="both"/>
        <w:rPr>
          <w:rFonts w:ascii="Helvetica" w:hAnsi="Helvetica"/>
          <w:sz w:val="18"/>
          <w:szCs w:val="18"/>
        </w:rPr>
      </w:pPr>
      <w:r>
        <w:rPr>
          <w:rFonts w:ascii="Helvetica" w:hAnsi="Helvetica"/>
          <w:sz w:val="18"/>
          <w:szCs w:val="18"/>
        </w:rPr>
        <w:t>NOAp</w:t>
      </w:r>
      <w:r w:rsidRPr="00FF498E">
        <w:rPr>
          <w:rFonts w:ascii="Helvetica" w:hAnsi="Helvetica"/>
          <w:sz w:val="18"/>
          <w:szCs w:val="18"/>
        </w:rPr>
        <w:t>SpD</w:t>
      </w:r>
      <w:r>
        <w:rPr>
          <w:rFonts w:ascii="Helvetica" w:hAnsi="Helvetica"/>
          <w:sz w:val="18"/>
          <w:szCs w:val="18"/>
        </w:rPr>
        <w:t xml:space="preserve"> = Număr ore aplicații (sem./lab./pro.)/săptămână/disciplina pentru care se calculează creditele</w:t>
      </w:r>
    </w:p>
    <w:p w14:paraId="59A52EDE" w14:textId="77777777" w:rsidR="00F856A8" w:rsidRPr="00FF498E" w:rsidRDefault="00F856A8" w:rsidP="00113E3F">
      <w:pPr>
        <w:pStyle w:val="EndnoteText"/>
        <w:numPr>
          <w:ilvl w:val="0"/>
          <w:numId w:val="4"/>
        </w:numPr>
        <w:jc w:val="both"/>
        <w:rPr>
          <w:rFonts w:ascii="Helvetica" w:hAnsi="Helvetica"/>
          <w:sz w:val="18"/>
          <w:szCs w:val="18"/>
        </w:rPr>
      </w:pPr>
      <w:r w:rsidRPr="00FF498E">
        <w:rPr>
          <w:rFonts w:ascii="Helvetica" w:hAnsi="Helvetica"/>
          <w:sz w:val="18"/>
          <w:szCs w:val="18"/>
        </w:rPr>
        <w:t>TOCpSdP</w:t>
      </w:r>
      <w:r>
        <w:rPr>
          <w:rFonts w:ascii="Helvetica" w:hAnsi="Helvetica"/>
          <w:sz w:val="18"/>
          <w:szCs w:val="18"/>
        </w:rPr>
        <w:t xml:space="preserve"> = Număr total ore curs/săptămână din plan</w:t>
      </w:r>
    </w:p>
    <w:p w14:paraId="3103E499" w14:textId="77777777" w:rsidR="00F856A8" w:rsidRPr="00FF498E" w:rsidRDefault="00F856A8" w:rsidP="00113E3F">
      <w:pPr>
        <w:pStyle w:val="EndnoteText"/>
        <w:numPr>
          <w:ilvl w:val="0"/>
          <w:numId w:val="4"/>
        </w:numPr>
        <w:jc w:val="both"/>
        <w:rPr>
          <w:rFonts w:ascii="Helvetica" w:hAnsi="Helvetica"/>
          <w:sz w:val="18"/>
          <w:szCs w:val="18"/>
        </w:rPr>
      </w:pPr>
      <w:r w:rsidRPr="00FF498E">
        <w:rPr>
          <w:rFonts w:ascii="Helvetica" w:hAnsi="Helvetica"/>
          <w:sz w:val="18"/>
          <w:szCs w:val="18"/>
        </w:rPr>
        <w:t>TOApSd</w:t>
      </w:r>
      <w:r>
        <w:rPr>
          <w:rFonts w:ascii="Helvetica" w:hAnsi="Helvetica"/>
          <w:sz w:val="18"/>
          <w:szCs w:val="18"/>
        </w:rPr>
        <w:t>P = Număr total ore aplicații (sem./lab./pro.)/săptămână din plan</w:t>
      </w:r>
    </w:p>
    <w:p w14:paraId="7D659546" w14:textId="77777777" w:rsidR="00F856A8" w:rsidRDefault="00F856A8" w:rsidP="00113E3F">
      <w:pPr>
        <w:pStyle w:val="EndnoteText"/>
        <w:numPr>
          <w:ilvl w:val="0"/>
          <w:numId w:val="4"/>
        </w:numPr>
        <w:jc w:val="both"/>
        <w:rPr>
          <w:rFonts w:ascii="Helvetica" w:hAnsi="Helvetica"/>
          <w:sz w:val="18"/>
          <w:szCs w:val="18"/>
        </w:rPr>
      </w:pPr>
      <w:r>
        <w:rPr>
          <w:rFonts w:ascii="Helvetica" w:hAnsi="Helvetica"/>
          <w:sz w:val="18"/>
          <w:szCs w:val="18"/>
        </w:rPr>
        <w:t>C</w:t>
      </w:r>
      <w:r>
        <w:rPr>
          <w:rFonts w:ascii="Helvetica" w:hAnsi="Helvetica"/>
          <w:sz w:val="18"/>
          <w:szCs w:val="18"/>
          <w:vertAlign w:val="subscript"/>
        </w:rPr>
        <w:t>C</w:t>
      </w:r>
      <w:r>
        <w:rPr>
          <w:rFonts w:ascii="Helvetica" w:hAnsi="Helvetica"/>
          <w:sz w:val="18"/>
          <w:szCs w:val="18"/>
        </w:rPr>
        <w:t>/C</w:t>
      </w:r>
      <w:r w:rsidRPr="00FF498E">
        <w:rPr>
          <w:rFonts w:ascii="Helvetica" w:hAnsi="Helvetica"/>
          <w:sz w:val="18"/>
          <w:szCs w:val="18"/>
          <w:vertAlign w:val="subscript"/>
        </w:rPr>
        <w:t>A</w:t>
      </w:r>
      <w:r>
        <w:rPr>
          <w:rFonts w:ascii="Helvetica" w:hAnsi="Helvetica"/>
          <w:sz w:val="18"/>
          <w:szCs w:val="18"/>
        </w:rPr>
        <w:t xml:space="preserve"> = Coeficienți curs/aplicații calculate conform tabelului</w:t>
      </w:r>
    </w:p>
    <w:p w14:paraId="3D1C9A83" w14:textId="77777777" w:rsidR="00F856A8" w:rsidRDefault="00F856A8" w:rsidP="00113E3F">
      <w:pPr>
        <w:pStyle w:val="EndnoteText"/>
        <w:jc w:val="both"/>
        <w:rPr>
          <w:rFonts w:ascii="Helvetica" w:hAnsi="Helvetica"/>
          <w:sz w:val="18"/>
          <w:szCs w:val="18"/>
        </w:rPr>
      </w:pPr>
    </w:p>
    <w:tbl>
      <w:tblPr>
        <w:tblStyle w:val="TableGrid"/>
        <w:tblW w:w="0" w:type="auto"/>
        <w:tblInd w:w="1838" w:type="dxa"/>
        <w:tblLook w:val="04A0" w:firstRow="1" w:lastRow="0" w:firstColumn="1" w:lastColumn="0" w:noHBand="0" w:noVBand="1"/>
      </w:tblPr>
      <w:tblGrid>
        <w:gridCol w:w="1727"/>
        <w:gridCol w:w="966"/>
        <w:gridCol w:w="1560"/>
      </w:tblGrid>
      <w:tr w:rsidR="00F856A8" w14:paraId="7136B9A8" w14:textId="77777777" w:rsidTr="009F7BD6">
        <w:tc>
          <w:tcPr>
            <w:tcW w:w="1727" w:type="dxa"/>
          </w:tcPr>
          <w:p w14:paraId="0D6065A4" w14:textId="77777777" w:rsidR="00F856A8" w:rsidRPr="00FF498E" w:rsidRDefault="00F856A8" w:rsidP="009F7BD6">
            <w:pPr>
              <w:pStyle w:val="EndnoteText"/>
              <w:jc w:val="both"/>
              <w:rPr>
                <w:rFonts w:ascii="Helvetica" w:hAnsi="Helvetica"/>
                <w:b/>
                <w:bCs/>
                <w:sz w:val="18"/>
                <w:szCs w:val="18"/>
              </w:rPr>
            </w:pPr>
            <w:r w:rsidRPr="00FF498E">
              <w:rPr>
                <w:rFonts w:ascii="Helvetica" w:hAnsi="Helvetica"/>
                <w:b/>
                <w:bCs/>
                <w:sz w:val="18"/>
                <w:szCs w:val="18"/>
              </w:rPr>
              <w:t>Coeficienți</w:t>
            </w:r>
          </w:p>
        </w:tc>
        <w:tc>
          <w:tcPr>
            <w:tcW w:w="966" w:type="dxa"/>
          </w:tcPr>
          <w:p w14:paraId="4627F415" w14:textId="77777777" w:rsidR="00F856A8" w:rsidRPr="00FF498E" w:rsidRDefault="00F856A8" w:rsidP="009F7BD6">
            <w:pPr>
              <w:pStyle w:val="EndnoteText"/>
              <w:jc w:val="both"/>
              <w:rPr>
                <w:rFonts w:ascii="Helvetica" w:hAnsi="Helvetica"/>
                <w:b/>
                <w:bCs/>
                <w:sz w:val="18"/>
                <w:szCs w:val="18"/>
              </w:rPr>
            </w:pPr>
            <w:r w:rsidRPr="00FF498E">
              <w:rPr>
                <w:rFonts w:ascii="Helvetica" w:hAnsi="Helvetica"/>
                <w:b/>
                <w:bCs/>
                <w:sz w:val="18"/>
                <w:szCs w:val="18"/>
              </w:rPr>
              <w:t>Curs</w:t>
            </w:r>
          </w:p>
        </w:tc>
        <w:tc>
          <w:tcPr>
            <w:tcW w:w="1560" w:type="dxa"/>
          </w:tcPr>
          <w:p w14:paraId="05CBA99E" w14:textId="77777777" w:rsidR="00F856A8" w:rsidRPr="00FF498E" w:rsidRDefault="00F856A8" w:rsidP="009F7BD6">
            <w:pPr>
              <w:pStyle w:val="EndnoteText"/>
              <w:jc w:val="both"/>
              <w:rPr>
                <w:rFonts w:ascii="Helvetica" w:hAnsi="Helvetica"/>
                <w:b/>
                <w:bCs/>
                <w:sz w:val="18"/>
                <w:szCs w:val="18"/>
              </w:rPr>
            </w:pPr>
            <w:r w:rsidRPr="00FF498E">
              <w:rPr>
                <w:rFonts w:ascii="Helvetica" w:hAnsi="Helvetica"/>
                <w:b/>
                <w:bCs/>
                <w:sz w:val="18"/>
                <w:szCs w:val="18"/>
              </w:rPr>
              <w:t>Aplicații (S/L/P)</w:t>
            </w:r>
          </w:p>
        </w:tc>
      </w:tr>
      <w:tr w:rsidR="00F856A8" w14:paraId="79864377" w14:textId="77777777" w:rsidTr="009F7BD6">
        <w:tc>
          <w:tcPr>
            <w:tcW w:w="1727" w:type="dxa"/>
          </w:tcPr>
          <w:p w14:paraId="5B7D6920" w14:textId="77777777" w:rsidR="00F856A8" w:rsidRDefault="00F856A8" w:rsidP="009F7BD6">
            <w:pPr>
              <w:pStyle w:val="EndnoteText"/>
              <w:jc w:val="both"/>
              <w:rPr>
                <w:rFonts w:ascii="Helvetica" w:hAnsi="Helvetica"/>
                <w:sz w:val="18"/>
                <w:szCs w:val="18"/>
              </w:rPr>
            </w:pPr>
            <w:r>
              <w:rPr>
                <w:rFonts w:ascii="Helvetica" w:hAnsi="Helvetica"/>
                <w:sz w:val="18"/>
                <w:szCs w:val="18"/>
              </w:rPr>
              <w:t>Licență</w:t>
            </w:r>
          </w:p>
        </w:tc>
        <w:tc>
          <w:tcPr>
            <w:tcW w:w="966" w:type="dxa"/>
          </w:tcPr>
          <w:p w14:paraId="7536DDA5" w14:textId="77777777" w:rsidR="00F856A8" w:rsidRDefault="00F856A8" w:rsidP="009F7BD6">
            <w:pPr>
              <w:pStyle w:val="EndnoteText"/>
              <w:jc w:val="both"/>
              <w:rPr>
                <w:rFonts w:ascii="Helvetica" w:hAnsi="Helvetica"/>
                <w:sz w:val="18"/>
                <w:szCs w:val="18"/>
              </w:rPr>
            </w:pPr>
            <w:r>
              <w:rPr>
                <w:rFonts w:ascii="Helvetica" w:hAnsi="Helvetica"/>
                <w:sz w:val="18"/>
                <w:szCs w:val="18"/>
              </w:rPr>
              <w:t>2</w:t>
            </w:r>
          </w:p>
        </w:tc>
        <w:tc>
          <w:tcPr>
            <w:tcW w:w="1560" w:type="dxa"/>
          </w:tcPr>
          <w:p w14:paraId="54E1E7CB" w14:textId="77777777" w:rsidR="00F856A8" w:rsidRDefault="00F856A8" w:rsidP="009F7BD6">
            <w:pPr>
              <w:pStyle w:val="EndnoteText"/>
              <w:jc w:val="both"/>
              <w:rPr>
                <w:rFonts w:ascii="Helvetica" w:hAnsi="Helvetica"/>
                <w:sz w:val="18"/>
                <w:szCs w:val="18"/>
              </w:rPr>
            </w:pPr>
            <w:r>
              <w:rPr>
                <w:rFonts w:ascii="Helvetica" w:hAnsi="Helvetica"/>
                <w:sz w:val="18"/>
                <w:szCs w:val="18"/>
              </w:rPr>
              <w:t>1</w:t>
            </w:r>
          </w:p>
        </w:tc>
      </w:tr>
      <w:tr w:rsidR="00F856A8" w14:paraId="250F27EE" w14:textId="77777777" w:rsidTr="009F7BD6">
        <w:tc>
          <w:tcPr>
            <w:tcW w:w="1727" w:type="dxa"/>
          </w:tcPr>
          <w:p w14:paraId="2ED71B93" w14:textId="77777777" w:rsidR="00F856A8" w:rsidRDefault="00F856A8" w:rsidP="009F7BD6">
            <w:pPr>
              <w:pStyle w:val="EndnoteText"/>
              <w:jc w:val="both"/>
              <w:rPr>
                <w:rFonts w:ascii="Helvetica" w:hAnsi="Helvetica"/>
                <w:sz w:val="18"/>
                <w:szCs w:val="18"/>
              </w:rPr>
            </w:pPr>
            <w:r>
              <w:rPr>
                <w:rFonts w:ascii="Helvetica" w:hAnsi="Helvetica"/>
                <w:sz w:val="18"/>
                <w:szCs w:val="18"/>
              </w:rPr>
              <w:t>Master</w:t>
            </w:r>
          </w:p>
        </w:tc>
        <w:tc>
          <w:tcPr>
            <w:tcW w:w="966" w:type="dxa"/>
          </w:tcPr>
          <w:p w14:paraId="0D49AD3F" w14:textId="77777777" w:rsidR="00F856A8" w:rsidRDefault="00F856A8" w:rsidP="009F7BD6">
            <w:pPr>
              <w:pStyle w:val="EndnoteText"/>
              <w:jc w:val="both"/>
              <w:rPr>
                <w:rFonts w:ascii="Helvetica" w:hAnsi="Helvetica"/>
                <w:sz w:val="18"/>
                <w:szCs w:val="18"/>
              </w:rPr>
            </w:pPr>
            <w:r>
              <w:rPr>
                <w:rFonts w:ascii="Helvetica" w:hAnsi="Helvetica"/>
                <w:sz w:val="18"/>
                <w:szCs w:val="18"/>
              </w:rPr>
              <w:t>2,5</w:t>
            </w:r>
          </w:p>
        </w:tc>
        <w:tc>
          <w:tcPr>
            <w:tcW w:w="1560" w:type="dxa"/>
          </w:tcPr>
          <w:p w14:paraId="5E88115E" w14:textId="77777777" w:rsidR="00F856A8" w:rsidRDefault="00F856A8" w:rsidP="009F7BD6">
            <w:pPr>
              <w:pStyle w:val="EndnoteText"/>
              <w:jc w:val="both"/>
              <w:rPr>
                <w:rFonts w:ascii="Helvetica" w:hAnsi="Helvetica"/>
                <w:sz w:val="18"/>
                <w:szCs w:val="18"/>
              </w:rPr>
            </w:pPr>
            <w:r>
              <w:rPr>
                <w:rFonts w:ascii="Helvetica" w:hAnsi="Helvetica"/>
                <w:sz w:val="18"/>
                <w:szCs w:val="18"/>
              </w:rPr>
              <w:t>1,5</w:t>
            </w:r>
          </w:p>
        </w:tc>
      </w:tr>
      <w:tr w:rsidR="00F856A8" w14:paraId="142F9820" w14:textId="77777777" w:rsidTr="009F7BD6">
        <w:tc>
          <w:tcPr>
            <w:tcW w:w="1727" w:type="dxa"/>
          </w:tcPr>
          <w:p w14:paraId="517B94B3" w14:textId="77777777" w:rsidR="00F856A8" w:rsidRDefault="00F856A8" w:rsidP="009F7BD6">
            <w:pPr>
              <w:pStyle w:val="EndnoteText"/>
              <w:jc w:val="both"/>
              <w:rPr>
                <w:rFonts w:ascii="Helvetica" w:hAnsi="Helvetica"/>
                <w:sz w:val="18"/>
                <w:szCs w:val="18"/>
              </w:rPr>
            </w:pPr>
            <w:r>
              <w:rPr>
                <w:rFonts w:ascii="Helvetica" w:hAnsi="Helvetica"/>
                <w:sz w:val="18"/>
                <w:szCs w:val="18"/>
              </w:rPr>
              <w:t>Licență lb. străină</w:t>
            </w:r>
          </w:p>
        </w:tc>
        <w:tc>
          <w:tcPr>
            <w:tcW w:w="966" w:type="dxa"/>
          </w:tcPr>
          <w:p w14:paraId="0D047C8F" w14:textId="77777777" w:rsidR="00F856A8" w:rsidRDefault="00F856A8" w:rsidP="009F7BD6">
            <w:pPr>
              <w:pStyle w:val="EndnoteText"/>
              <w:jc w:val="both"/>
              <w:rPr>
                <w:rFonts w:ascii="Helvetica" w:hAnsi="Helvetica"/>
                <w:sz w:val="18"/>
                <w:szCs w:val="18"/>
              </w:rPr>
            </w:pPr>
            <w:r>
              <w:rPr>
                <w:rFonts w:ascii="Helvetica" w:hAnsi="Helvetica"/>
                <w:sz w:val="18"/>
                <w:szCs w:val="18"/>
              </w:rPr>
              <w:t>2,5</w:t>
            </w:r>
          </w:p>
        </w:tc>
        <w:tc>
          <w:tcPr>
            <w:tcW w:w="1560" w:type="dxa"/>
          </w:tcPr>
          <w:p w14:paraId="002B3226" w14:textId="77777777" w:rsidR="00F856A8" w:rsidRDefault="00F856A8" w:rsidP="009F7BD6">
            <w:pPr>
              <w:pStyle w:val="EndnoteText"/>
              <w:jc w:val="both"/>
              <w:rPr>
                <w:rFonts w:ascii="Helvetica" w:hAnsi="Helvetica"/>
                <w:sz w:val="18"/>
                <w:szCs w:val="18"/>
              </w:rPr>
            </w:pPr>
            <w:r>
              <w:rPr>
                <w:rFonts w:ascii="Helvetica" w:hAnsi="Helvetica"/>
                <w:sz w:val="18"/>
                <w:szCs w:val="18"/>
              </w:rPr>
              <w:t>1,25</w:t>
            </w:r>
          </w:p>
        </w:tc>
      </w:tr>
    </w:tbl>
    <w:p w14:paraId="00EBBF93" w14:textId="77777777" w:rsidR="00F856A8" w:rsidRPr="00FF498E" w:rsidRDefault="00F856A8" w:rsidP="00113E3F">
      <w:pPr>
        <w:pStyle w:val="EndnoteText"/>
        <w:jc w:val="both"/>
        <w:rPr>
          <w:rFonts w:ascii="Helvetica" w:hAnsi="Helvetica"/>
          <w:sz w:val="18"/>
          <w:szCs w:val="18"/>
        </w:rPr>
      </w:pPr>
    </w:p>
  </w:endnote>
  <w:endnote w:id="14">
    <w:p w14:paraId="6F2111DE" w14:textId="77777777" w:rsidR="00F856A8" w:rsidRPr="00FF498E" w:rsidRDefault="00F856A8" w:rsidP="00CD73E1">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Se menționează disciplinele obligatoriu a fi promovate anterior sau echivalente</w:t>
      </w:r>
    </w:p>
  </w:endnote>
  <w:endnote w:id="15">
    <w:p w14:paraId="62B76F22" w14:textId="77777777" w:rsidR="00F856A8" w:rsidRPr="00FF498E" w:rsidRDefault="00F856A8" w:rsidP="006B5693">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Tablă, videoproiector, flipchart, materiale didactice specifice, platforme on-line etc.</w:t>
      </w:r>
    </w:p>
  </w:endnote>
  <w:endnote w:id="16">
    <w:p w14:paraId="322F621D" w14:textId="77777777" w:rsidR="00F856A8" w:rsidRPr="009D09C4" w:rsidRDefault="00F856A8" w:rsidP="006B5693">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Tehnică </w:t>
      </w:r>
      <w:r w:rsidRPr="009D09C4">
        <w:rPr>
          <w:rFonts w:ascii="Helvetica" w:hAnsi="Helvetica"/>
          <w:i/>
          <w:iCs/>
          <w:sz w:val="18"/>
          <w:szCs w:val="18"/>
        </w:rPr>
        <w:t>de calcul, pachete software, standuri experimentale, platforme on-line etc.</w:t>
      </w:r>
    </w:p>
  </w:endnote>
  <w:endnote w:id="17">
    <w:p w14:paraId="5ED3C88D" w14:textId="6D8E5876" w:rsidR="00F856A8" w:rsidRPr="009D09C4" w:rsidRDefault="00F856A8" w:rsidP="008428FD">
      <w:pPr>
        <w:pStyle w:val="EndnoteText"/>
        <w:jc w:val="both"/>
        <w:rPr>
          <w:rFonts w:ascii="Helvetica" w:hAnsi="Helvetica"/>
          <w:i/>
          <w:iCs/>
          <w:sz w:val="18"/>
          <w:szCs w:val="18"/>
        </w:rPr>
      </w:pPr>
      <w:r w:rsidRPr="009D09C4">
        <w:rPr>
          <w:rStyle w:val="EndnoteReference"/>
          <w:rFonts w:ascii="Helvetica" w:hAnsi="Helvetica"/>
          <w:i/>
          <w:iCs/>
          <w:sz w:val="18"/>
          <w:szCs w:val="18"/>
        </w:rPr>
        <w:endnoteRef/>
      </w:r>
      <w:r w:rsidRPr="009D09C4">
        <w:rPr>
          <w:rFonts w:ascii="Helvetica" w:hAnsi="Helvetica"/>
          <w:i/>
          <w:iCs/>
          <w:sz w:val="18"/>
          <w:szCs w:val="18"/>
        </w:rPr>
        <w:t xml:space="preserve"> </w:t>
      </w:r>
      <w:r w:rsidR="00E15C86" w:rsidRPr="009D09C4">
        <w:rPr>
          <w:rFonts w:ascii="Helvetica" w:hAnsi="Helvetica"/>
          <w:i/>
          <w:iCs/>
          <w:sz w:val="18"/>
          <w:szCs w:val="18"/>
        </w:rPr>
        <w:t>Rezultatele învățării se vor menționa în funcție de standardele specifice ale Comisiilor de specialitate ARACIS</w:t>
      </w:r>
      <w:r w:rsidR="003E4724" w:rsidRPr="009D09C4">
        <w:rPr>
          <w:rFonts w:ascii="Helvetica" w:hAnsi="Helvetica"/>
          <w:i/>
          <w:iCs/>
          <w:sz w:val="18"/>
          <w:szCs w:val="18"/>
        </w:rPr>
        <w:t xml:space="preserve"> (</w:t>
      </w:r>
      <w:hyperlink r:id="rId1" w:history="1">
        <w:r w:rsidR="00767569" w:rsidRPr="009D09C4">
          <w:rPr>
            <w:rStyle w:val="Hyperlink"/>
            <w:i/>
            <w:iCs/>
            <w:sz w:val="18"/>
            <w:szCs w:val="18"/>
          </w:rPr>
          <w:t>https://www.aracis.ro/ghiduri/</w:t>
        </w:r>
      </w:hyperlink>
      <w:r w:rsidR="003E4724" w:rsidRPr="009D09C4">
        <w:rPr>
          <w:rFonts w:ascii="Helvetica" w:hAnsi="Helvetica"/>
          <w:i/>
          <w:iCs/>
          <w:sz w:val="18"/>
          <w:szCs w:val="18"/>
        </w:rPr>
        <w:t>)</w:t>
      </w:r>
    </w:p>
  </w:endnote>
  <w:endnote w:id="18">
    <w:p w14:paraId="7DC1B724" w14:textId="77777777" w:rsidR="00F856A8" w:rsidRPr="009D09C4" w:rsidRDefault="00F856A8" w:rsidP="008428FD">
      <w:pPr>
        <w:pStyle w:val="EndnoteText"/>
        <w:jc w:val="both"/>
        <w:rPr>
          <w:rFonts w:ascii="Helvetica" w:hAnsi="Helvetica"/>
          <w:i/>
          <w:iCs/>
          <w:sz w:val="18"/>
          <w:szCs w:val="18"/>
        </w:rPr>
      </w:pPr>
      <w:r w:rsidRPr="009D09C4">
        <w:rPr>
          <w:rStyle w:val="EndnoteReference"/>
          <w:rFonts w:ascii="Helvetica" w:hAnsi="Helvetica"/>
          <w:sz w:val="18"/>
          <w:szCs w:val="18"/>
        </w:rPr>
        <w:endnoteRef/>
      </w:r>
      <w:r w:rsidRPr="009D09C4">
        <w:rPr>
          <w:rFonts w:ascii="Helvetica" w:hAnsi="Helvetica"/>
          <w:sz w:val="18"/>
          <w:szCs w:val="18"/>
        </w:rPr>
        <w:t xml:space="preserve"> </w:t>
      </w:r>
      <w:r w:rsidRPr="009D09C4">
        <w:rPr>
          <w:rFonts w:ascii="Helvetica" w:hAnsi="Helvetica"/>
          <w:i/>
          <w:iCs/>
          <w:sz w:val="18"/>
          <w:szCs w:val="18"/>
        </w:rPr>
        <w:t>Titluri de capitole și paragrafe</w:t>
      </w:r>
    </w:p>
  </w:endnote>
  <w:endnote w:id="19">
    <w:p w14:paraId="0B9BCBD4" w14:textId="77777777" w:rsidR="00F856A8" w:rsidRPr="00FF498E" w:rsidRDefault="00F856A8" w:rsidP="008428FD">
      <w:pPr>
        <w:pStyle w:val="EndnoteText"/>
        <w:jc w:val="both"/>
        <w:rPr>
          <w:rFonts w:ascii="Helvetica" w:hAnsi="Helvetica"/>
          <w:i/>
          <w:iCs/>
          <w:sz w:val="18"/>
          <w:szCs w:val="18"/>
        </w:rPr>
      </w:pPr>
      <w:r w:rsidRPr="009D09C4">
        <w:rPr>
          <w:rStyle w:val="EndnoteReference"/>
          <w:rFonts w:ascii="Helvetica" w:hAnsi="Helvetica"/>
          <w:sz w:val="18"/>
          <w:szCs w:val="18"/>
        </w:rPr>
        <w:endnoteRef/>
      </w:r>
      <w:r w:rsidRPr="009D09C4">
        <w:rPr>
          <w:rFonts w:ascii="Helvetica" w:hAnsi="Helvetica"/>
          <w:sz w:val="18"/>
          <w:szCs w:val="18"/>
        </w:rPr>
        <w:t xml:space="preserve"> </w:t>
      </w:r>
      <w:r w:rsidRPr="009D09C4">
        <w:rPr>
          <w:rFonts w:ascii="Helvetica" w:hAnsi="Helvetica"/>
          <w:i/>
          <w:iCs/>
          <w:sz w:val="18"/>
          <w:szCs w:val="18"/>
        </w:rPr>
        <w:t>Expunere, prelegere, prezentare la tablă</w:t>
      </w:r>
      <w:r w:rsidRPr="00FF498E">
        <w:rPr>
          <w:rFonts w:ascii="Helvetica" w:hAnsi="Helvetica"/>
          <w:i/>
          <w:iCs/>
          <w:sz w:val="18"/>
          <w:szCs w:val="18"/>
        </w:rPr>
        <w:t xml:space="preserve"> a problematicii studiate, utilizare videoproiector, discuții cu studenții (pentru fiecare capitol, dacă este cazul)</w:t>
      </w:r>
    </w:p>
  </w:endnote>
  <w:endnote w:id="20">
    <w:p w14:paraId="72E73F48" w14:textId="77777777" w:rsidR="00F856A8" w:rsidRPr="00FF498E" w:rsidRDefault="00F856A8" w:rsidP="008428FD">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Discuții, dezbateri, prezentare și/sau analiză de lucrări, rezolvare de exerciții și probleme</w:t>
      </w:r>
    </w:p>
  </w:endnote>
  <w:endnote w:id="21">
    <w:p w14:paraId="2C73A0FF"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Demonstrație practică, exercițiu, experiment</w:t>
      </w:r>
    </w:p>
  </w:endnote>
  <w:endnote w:id="22">
    <w:p w14:paraId="6AF42994" w14:textId="77777777" w:rsidR="00F856A8" w:rsidRPr="00FF498E" w:rsidRDefault="00F856A8" w:rsidP="008428FD">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Studiu de caz, demonstrație, exercițiu, analiza erorilor etc</w:t>
      </w:r>
      <w:r w:rsidRPr="00FF498E">
        <w:rPr>
          <w:rFonts w:ascii="Helvetica" w:hAnsi="Helvetica"/>
          <w:sz w:val="18"/>
          <w:szCs w:val="18"/>
        </w:rPr>
        <w:t xml:space="preserve">. </w:t>
      </w:r>
    </w:p>
  </w:endnote>
  <w:endnote w:id="23">
    <w:p w14:paraId="33EC15E4"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Legătura cu alte discipline, utilitatea disciplinei pe piața muncii</w:t>
      </w:r>
    </w:p>
  </w:endnote>
  <w:endnote w:id="24">
    <w:p w14:paraId="0310A0E0" w14:textId="77777777" w:rsidR="00F856A8" w:rsidRPr="00FF498E" w:rsidRDefault="00F856A8" w:rsidP="008428FD">
      <w:pPr>
        <w:pStyle w:val="EndnoteText"/>
        <w:jc w:val="both"/>
        <w:rPr>
          <w:rFonts w:ascii="Helvetica" w:hAnsi="Helvetica"/>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CPE – condiționează participarea la examen; nCPE – nu condiționează participarea la examen; CEF - condiționează evaluarea finală; N/A – nu se aplică</w:t>
      </w:r>
    </w:p>
  </w:endnote>
  <w:endnote w:id="25">
    <w:p w14:paraId="2FF86B12"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Se va preciza numărul de teste și săptămânile în care vor fi susținute. </w:t>
      </w:r>
    </w:p>
  </w:endnote>
  <w:endnote w:id="26">
    <w:p w14:paraId="68306622"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Cercuri științifice, concursuri profesionale etc.</w:t>
      </w:r>
    </w:p>
  </w:endnote>
  <w:endnote w:id="27">
    <w:p w14:paraId="23CB19F8"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Se particularizează la specificul disciplinei standardul minim de performanță din grila de competențe a programului de studii, dacă este cazul.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Narrow">
    <w:altName w:val="Arial Narrow"/>
    <w:charset w:val="00"/>
    <w:family w:val="swiss"/>
    <w:pitch w:val="variable"/>
    <w:sig w:usb0="00000007" w:usb1="00000000" w:usb2="00000000" w:usb3="00000000" w:csb0="00000093" w:csb1="0000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08F31" w14:textId="77777777" w:rsidR="00F856A8" w:rsidRDefault="00F856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AB07" w14:textId="77777777" w:rsidR="00F856A8" w:rsidRPr="003D486B" w:rsidRDefault="00F856A8" w:rsidP="00182DD1">
    <w:pPr>
      <w:pStyle w:val="Footer"/>
      <w:pBdr>
        <w:top w:val="single" w:sz="4" w:space="1" w:color="0B2F63"/>
      </w:pBdr>
      <w:tabs>
        <w:tab w:val="right" w:pos="9540"/>
      </w:tabs>
      <w:rPr>
        <w:rFonts w:ascii="Helvetica" w:hAnsi="Helvetica" w:cs="Helvetica"/>
        <w:noProof/>
        <w:color w:val="0B2F63"/>
        <w:lang w:val="it-IT"/>
      </w:rPr>
    </w:pPr>
    <w:r w:rsidRPr="00756FC2">
      <w:rPr>
        <w:rFonts w:ascii="Helvetica" w:hAnsi="Helvetica" w:cs="Helvetica"/>
        <w:noProof/>
        <w:color w:val="0B2F63"/>
        <w:lang w:val="en-GB" w:eastAsia="en-GB"/>
      </w:rPr>
      <mc:AlternateContent>
        <mc:Choice Requires="wps">
          <w:drawing>
            <wp:anchor distT="0" distB="0" distL="114300" distR="114300" simplePos="0" relativeHeight="251671552" behindDoc="0" locked="0" layoutInCell="1" allowOverlap="1" wp14:anchorId="693F352B" wp14:editId="38E7AB2E">
              <wp:simplePos x="0" y="0"/>
              <wp:positionH relativeFrom="column">
                <wp:posOffset>4094535</wp:posOffset>
              </wp:positionH>
              <wp:positionV relativeFrom="paragraph">
                <wp:posOffset>7620</wp:posOffset>
              </wp:positionV>
              <wp:extent cx="1990868" cy="590550"/>
              <wp:effectExtent l="0" t="0" r="0" b="0"/>
              <wp:wrapNone/>
              <wp:docPr id="7" name="Casetă tex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868" cy="590550"/>
                      </a:xfrm>
                      <a:prstGeom prst="rect">
                        <a:avLst/>
                      </a:prstGeom>
                      <a:noFill/>
                      <a:ln>
                        <a:noFill/>
                      </a:ln>
                    </wps:spPr>
                    <wps:txbx>
                      <w:txbxContent>
                        <w:p w14:paraId="7027062E" w14:textId="77777777" w:rsidR="00F856A8" w:rsidRDefault="00F856A8" w:rsidP="00182DD1">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+40 269 21.79.28 </w:t>
                          </w:r>
                        </w:p>
                        <w:p w14:paraId="2425122A" w14:textId="77777777" w:rsidR="00F856A8" w:rsidRDefault="00F856A8" w:rsidP="00182DD1">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+40 269 21.27.16  </w:t>
                          </w:r>
                        </w:p>
                        <w:p w14:paraId="3D36AE0C" w14:textId="77777777" w:rsidR="00F856A8" w:rsidRPr="00A15506" w:rsidRDefault="00F856A8" w:rsidP="00182DD1">
                          <w:pPr>
                            <w:jc w:val="right"/>
                            <w:rPr>
                              <w:rFonts w:ascii="Helvetica" w:hAnsi="Helvetica" w:cs="Helvetica"/>
                              <w:color w:val="0B2F63"/>
                            </w:rPr>
                          </w:pPr>
                          <w:r>
                            <w:rPr>
                              <w:rFonts w:ascii="Helvetica" w:hAnsi="Helvetica" w:cs="Helvetica"/>
                              <w:color w:val="0B2F63"/>
                            </w:rPr>
                            <w:t>E-mail:</w:t>
                          </w:r>
                          <w:r w:rsidRPr="00A15506">
                            <w:rPr>
                              <w:rFonts w:ascii="Helvetica" w:hAnsi="Helvetica" w:cs="Helvetica"/>
                              <w:color w:val="0B2F63"/>
                            </w:rPr>
                            <w:t xml:space="preserve"> </w:t>
                          </w:r>
                          <w:r>
                            <w:rPr>
                              <w:rFonts w:ascii="Helvetica" w:hAnsi="Helvetica" w:cs="Helvetica"/>
                              <w:color w:val="0B2F63"/>
                            </w:rPr>
                            <w:t>inginerie@ulbsibiu.ro</w:t>
                          </w:r>
                        </w:p>
                        <w:p w14:paraId="75BFE590" w14:textId="77777777" w:rsidR="00F856A8" w:rsidRDefault="00F856A8" w:rsidP="00182DD1">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F352B" id="_x0000_t202" coordsize="21600,21600" o:spt="202" path="m,l,21600r21600,l21600,xe">
              <v:stroke joinstyle="miter"/>
              <v:path gradientshapeok="t" o:connecttype="rect"/>
            </v:shapetype>
            <v:shape id="Casetă text 7" o:spid="_x0000_s1027" type="#_x0000_t202" style="position:absolute;margin-left:322.4pt;margin-top:.6pt;width:156.75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" filled="f" stroked="f">
              <v:textbox>
                <w:txbxContent>
                  <w:p w14:paraId="7027062E" w14:textId="77777777" w:rsidR="00F856A8" w:rsidRDefault="00F856A8" w:rsidP="00182DD1">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+40 269 21.79.28 </w:t>
                    </w:r>
                  </w:p>
                  <w:p w14:paraId="2425122A" w14:textId="77777777" w:rsidR="00F856A8" w:rsidRDefault="00F856A8" w:rsidP="00182DD1">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+40 269 21.27.16  </w:t>
                    </w:r>
                  </w:p>
                  <w:p w14:paraId="3D36AE0C" w14:textId="77777777" w:rsidR="00F856A8" w:rsidRPr="00A15506" w:rsidRDefault="00F856A8" w:rsidP="00182DD1">
                    <w:pPr>
                      <w:jc w:val="right"/>
                      <w:rPr>
                        <w:rFonts w:ascii="Helvetica" w:hAnsi="Helvetica" w:cs="Helvetica"/>
                        <w:color w:val="0B2F63"/>
                      </w:rPr>
                    </w:pPr>
                    <w:r>
                      <w:rPr>
                        <w:rFonts w:ascii="Helvetica" w:hAnsi="Helvetica" w:cs="Helvetica"/>
                        <w:color w:val="0B2F63"/>
                      </w:rPr>
                      <w:t>E-mail:</w:t>
                    </w:r>
                    <w:r w:rsidRPr="00A15506">
                      <w:rPr>
                        <w:rFonts w:ascii="Helvetica" w:hAnsi="Helvetica" w:cs="Helvetica"/>
                        <w:color w:val="0B2F63"/>
                      </w:rPr>
                      <w:t xml:space="preserve"> </w:t>
                    </w:r>
                    <w:r>
                      <w:rPr>
                        <w:rFonts w:ascii="Helvetica" w:hAnsi="Helvetica" w:cs="Helvetica"/>
                        <w:color w:val="0B2F63"/>
                      </w:rPr>
                      <w:t>inginerie@ulbsibiu.ro</w:t>
                    </w:r>
                  </w:p>
                  <w:p w14:paraId="75BFE590" w14:textId="77777777" w:rsidR="00F856A8" w:rsidRDefault="00F856A8" w:rsidP="00182DD1">
                    <w:pPr>
                      <w:jc w:val="right"/>
                    </w:pPr>
                  </w:p>
                </w:txbxContent>
              </v:textbox>
            </v:shape>
          </w:pict>
        </mc:Fallback>
      </mc:AlternateContent>
    </w:r>
    <w:r>
      <w:rPr>
        <w:rFonts w:ascii="Helvetica" w:hAnsi="Helvetica" w:cs="Helvetica"/>
        <w:noProof/>
        <w:color w:val="0B2F63"/>
        <w:lang w:val="en-GB" w:eastAsia="en-GB"/>
      </w:rPr>
      <mc:AlternateContent>
        <mc:Choice Requires="wps">
          <w:drawing>
            <wp:anchor distT="0" distB="0" distL="114300" distR="114300" simplePos="0" relativeHeight="251670528" behindDoc="0" locked="0" layoutInCell="1" allowOverlap="1" wp14:anchorId="2A9EE784" wp14:editId="2D248AB2">
              <wp:simplePos x="0" y="0"/>
              <wp:positionH relativeFrom="margin">
                <wp:posOffset>2908300</wp:posOffset>
              </wp:positionH>
              <wp:positionV relativeFrom="margin">
                <wp:posOffset>9916795</wp:posOffset>
              </wp:positionV>
              <wp:extent cx="3807460" cy="653415"/>
              <wp:effectExtent l="3175" t="1270" r="0" b="2540"/>
              <wp:wrapSquare wrapText="bothSides"/>
              <wp:docPr id="8" name="Casetă tex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8CC54" w14:textId="77777777" w:rsidR="00F856A8" w:rsidRPr="001F308F" w:rsidRDefault="00F856A8" w:rsidP="00182DD1">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054369D1" w14:textId="77777777" w:rsidR="00F856A8" w:rsidRPr="00F57737" w:rsidRDefault="00F856A8" w:rsidP="00182DD1">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063F2C5A" w14:textId="77777777" w:rsidR="00F856A8" w:rsidRPr="001F308F" w:rsidRDefault="00F856A8" w:rsidP="00182DD1">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9EE784" id="Casetă text 8" o:spid="_x0000_s1028" type="#_x0000_t202" style="position:absolute;margin-left:229pt;margin-top:780.85pt;width:299.8pt;height:51.4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5hvwIAAMQ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" filled="f" stroked="f">
              <v:textbox>
                <w:txbxContent>
                  <w:p w14:paraId="1078CC54" w14:textId="77777777" w:rsidR="00F856A8" w:rsidRPr="001F308F" w:rsidRDefault="00F856A8" w:rsidP="00182DD1">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054369D1" w14:textId="77777777" w:rsidR="00F856A8" w:rsidRPr="00F57737" w:rsidRDefault="00F856A8" w:rsidP="00182DD1">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063F2C5A" w14:textId="77777777" w:rsidR="00F856A8" w:rsidRPr="001F308F" w:rsidRDefault="00F856A8" w:rsidP="00182DD1">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3D486B">
      <w:rPr>
        <w:rFonts w:ascii="Helvetica" w:hAnsi="Helvetica" w:cs="Helvetica"/>
        <w:noProof/>
        <w:color w:val="0B2F63"/>
        <w:lang w:val="it-IT"/>
      </w:rPr>
      <w:t xml:space="preserve">Str. Emil Cioran Nr. 4 </w:t>
    </w:r>
  </w:p>
  <w:p w14:paraId="4B5DE59D" w14:textId="77777777" w:rsidR="00F856A8" w:rsidRPr="003D486B" w:rsidRDefault="00F856A8" w:rsidP="00182DD1">
    <w:pPr>
      <w:pStyle w:val="Footer"/>
      <w:tabs>
        <w:tab w:val="right" w:pos="9540"/>
      </w:tabs>
      <w:rPr>
        <w:rFonts w:ascii="Helvetica" w:hAnsi="Helvetica" w:cs="Helvetica"/>
        <w:noProof/>
        <w:color w:val="0B2F63"/>
        <w:lang w:val="it-IT"/>
      </w:rPr>
    </w:pPr>
    <w:r w:rsidRPr="003D486B">
      <w:rPr>
        <w:rFonts w:ascii="Helvetica" w:hAnsi="Helvetica" w:cs="Helvetica"/>
        <w:noProof/>
        <w:color w:val="0B2F63"/>
        <w:lang w:val="it-IT"/>
      </w:rPr>
      <w:t>550025, Sibiu, România</w:t>
    </w:r>
  </w:p>
  <w:p w14:paraId="6C3E891B" w14:textId="77777777" w:rsidR="00F856A8" w:rsidRPr="00182DD1" w:rsidRDefault="00F856A8" w:rsidP="00182DD1">
    <w:pPr>
      <w:pStyle w:val="Footer"/>
      <w:tabs>
        <w:tab w:val="right" w:pos="9540"/>
      </w:tabs>
      <w:rPr>
        <w:rFonts w:ascii="Helvetica" w:hAnsi="Helvetica" w:cs="Helvetica"/>
        <w:b/>
        <w:bCs/>
        <w:noProof/>
        <w:color w:val="0B2F63"/>
      </w:rPr>
    </w:pPr>
    <w:r w:rsidRPr="00182DD1">
      <w:rPr>
        <w:rFonts w:ascii="Helvetica" w:hAnsi="Helvetica" w:cs="Helvetica"/>
        <w:b/>
        <w:bCs/>
        <w:noProof/>
        <w:color w:val="0B2F63"/>
      </w:rPr>
      <w:t>inginerie.ulbsibiu.ro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E824B" w14:textId="77777777" w:rsidR="00F856A8" w:rsidRDefault="00F856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64812" w14:textId="77777777" w:rsidR="00F856A8" w:rsidRDefault="00F856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AFE14" w14:textId="77777777" w:rsidR="00F856A8" w:rsidRPr="003D486B" w:rsidRDefault="00F856A8" w:rsidP="008743E3">
    <w:pPr>
      <w:pStyle w:val="Footer"/>
      <w:pBdr>
        <w:top w:val="single" w:sz="4" w:space="1" w:color="0B2F63"/>
      </w:pBdr>
      <w:tabs>
        <w:tab w:val="right" w:pos="9540"/>
      </w:tabs>
      <w:rPr>
        <w:rFonts w:ascii="Helvetica" w:hAnsi="Helvetica" w:cs="Helvetica"/>
        <w:noProof/>
        <w:color w:val="0B2F63"/>
        <w:lang w:val="it-IT"/>
      </w:rPr>
    </w:pPr>
    <w:bookmarkStart w:id="2" w:name="_Hlk69893585"/>
    <w:bookmarkStart w:id="3" w:name="_Hlk69893586"/>
    <w:bookmarkStart w:id="4" w:name="_Hlk69893621"/>
    <w:bookmarkStart w:id="5" w:name="_Hlk69893622"/>
    <w:r w:rsidRPr="00756FC2">
      <w:rPr>
        <w:rFonts w:ascii="Helvetica" w:hAnsi="Helvetica" w:cs="Helvetica"/>
        <w:noProof/>
        <w:color w:val="0B2F63"/>
        <w:lang w:val="en-GB" w:eastAsia="en-GB"/>
      </w:rPr>
      <mc:AlternateContent>
        <mc:Choice Requires="wps">
          <w:drawing>
            <wp:anchor distT="0" distB="0" distL="114300" distR="114300" simplePos="0" relativeHeight="251662336" behindDoc="0" locked="0" layoutInCell="1" allowOverlap="1" wp14:anchorId="3FA87973" wp14:editId="3D480406">
              <wp:simplePos x="0" y="0"/>
              <wp:positionH relativeFrom="column">
                <wp:posOffset>4094535</wp:posOffset>
              </wp:positionH>
              <wp:positionV relativeFrom="paragraph">
                <wp:posOffset>7620</wp:posOffset>
              </wp:positionV>
              <wp:extent cx="1990868" cy="590550"/>
              <wp:effectExtent l="0" t="0" r="0" b="0"/>
              <wp:wrapNone/>
              <wp:docPr id="10" name="Casetă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868" cy="590550"/>
                      </a:xfrm>
                      <a:prstGeom prst="rect">
                        <a:avLst/>
                      </a:prstGeom>
                      <a:noFill/>
                      <a:ln>
                        <a:noFill/>
                      </a:ln>
                    </wps:spPr>
                    <wps:txbx>
                      <w:txbxContent>
                        <w:p w14:paraId="5C5EA600" w14:textId="77777777" w:rsidR="00F856A8" w:rsidRDefault="00F856A8" w:rsidP="008743E3">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+40 269 21.79.28 </w:t>
                          </w:r>
                        </w:p>
                        <w:p w14:paraId="36134044" w14:textId="77777777" w:rsidR="00F856A8" w:rsidRDefault="00F856A8" w:rsidP="008743E3">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+40 269 21.27.16  </w:t>
                          </w:r>
                        </w:p>
                        <w:p w14:paraId="1B954A9F" w14:textId="77777777" w:rsidR="00F856A8" w:rsidRPr="00A15506" w:rsidRDefault="00F856A8" w:rsidP="008743E3">
                          <w:pPr>
                            <w:jc w:val="right"/>
                            <w:rPr>
                              <w:rFonts w:ascii="Helvetica" w:hAnsi="Helvetica" w:cs="Helvetica"/>
                              <w:color w:val="0B2F63"/>
                            </w:rPr>
                          </w:pPr>
                          <w:r>
                            <w:rPr>
                              <w:rFonts w:ascii="Helvetica" w:hAnsi="Helvetica" w:cs="Helvetica"/>
                              <w:color w:val="0B2F63"/>
                            </w:rPr>
                            <w:t>E-mail:</w:t>
                          </w:r>
                          <w:r w:rsidRPr="00A15506">
                            <w:rPr>
                              <w:rFonts w:ascii="Helvetica" w:hAnsi="Helvetica" w:cs="Helvetica"/>
                              <w:color w:val="0B2F63"/>
                            </w:rPr>
                            <w:t xml:space="preserve"> </w:t>
                          </w:r>
                          <w:r>
                            <w:rPr>
                              <w:rFonts w:ascii="Helvetica" w:hAnsi="Helvetica" w:cs="Helvetica"/>
                              <w:color w:val="0B2F63"/>
                            </w:rPr>
                            <w:t>inginerie@ulbsibiu.ro</w:t>
                          </w:r>
                        </w:p>
                        <w:p w14:paraId="495C680A" w14:textId="77777777" w:rsidR="00F856A8" w:rsidRDefault="00F856A8" w:rsidP="008743E3">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87973" id="_x0000_t202" coordsize="21600,21600" o:spt="202" path="m,l,21600r21600,l21600,xe">
              <v:stroke joinstyle="miter"/>
              <v:path gradientshapeok="t" o:connecttype="rect"/>
            </v:shapetype>
            <v:shape id="Casetă text 10" o:spid="_x0000_s1030" type="#_x0000_t202" style="position:absolute;margin-left:322.4pt;margin-top:.6pt;width:156.7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" filled="f" stroked="f">
              <v:textbox>
                <w:txbxContent>
                  <w:p w14:paraId="5C5EA600" w14:textId="77777777" w:rsidR="00F856A8" w:rsidRDefault="00F856A8" w:rsidP="008743E3">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+40 269 21.79.28 </w:t>
                    </w:r>
                  </w:p>
                  <w:p w14:paraId="36134044" w14:textId="77777777" w:rsidR="00F856A8" w:rsidRDefault="00F856A8" w:rsidP="008743E3">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+40 269 21.27.16  </w:t>
                    </w:r>
                  </w:p>
                  <w:p w14:paraId="1B954A9F" w14:textId="77777777" w:rsidR="00F856A8" w:rsidRPr="00A15506" w:rsidRDefault="00F856A8" w:rsidP="008743E3">
                    <w:pPr>
                      <w:jc w:val="right"/>
                      <w:rPr>
                        <w:rFonts w:ascii="Helvetica" w:hAnsi="Helvetica" w:cs="Helvetica"/>
                        <w:color w:val="0B2F63"/>
                      </w:rPr>
                    </w:pPr>
                    <w:r>
                      <w:rPr>
                        <w:rFonts w:ascii="Helvetica" w:hAnsi="Helvetica" w:cs="Helvetica"/>
                        <w:color w:val="0B2F63"/>
                      </w:rPr>
                      <w:t>E-mail:</w:t>
                    </w:r>
                    <w:r w:rsidRPr="00A15506">
                      <w:rPr>
                        <w:rFonts w:ascii="Helvetica" w:hAnsi="Helvetica" w:cs="Helvetica"/>
                        <w:color w:val="0B2F63"/>
                      </w:rPr>
                      <w:t xml:space="preserve"> </w:t>
                    </w:r>
                    <w:r>
                      <w:rPr>
                        <w:rFonts w:ascii="Helvetica" w:hAnsi="Helvetica" w:cs="Helvetica"/>
                        <w:color w:val="0B2F63"/>
                      </w:rPr>
                      <w:t>inginerie@ulbsibiu.ro</w:t>
                    </w:r>
                  </w:p>
                  <w:p w14:paraId="495C680A" w14:textId="77777777" w:rsidR="00F856A8" w:rsidRDefault="00F856A8" w:rsidP="008743E3">
                    <w:pPr>
                      <w:jc w:val="right"/>
                    </w:pPr>
                  </w:p>
                </w:txbxContent>
              </v:textbox>
            </v:shape>
          </w:pict>
        </mc:Fallback>
      </mc:AlternateContent>
    </w:r>
    <w:r>
      <w:rPr>
        <w:rFonts w:ascii="Helvetica" w:hAnsi="Helvetica" w:cs="Helvetica"/>
        <w:noProof/>
        <w:color w:val="0B2F63"/>
        <w:lang w:val="en-GB" w:eastAsia="en-GB"/>
      </w:rPr>
      <mc:AlternateContent>
        <mc:Choice Requires="wps">
          <w:drawing>
            <wp:anchor distT="0" distB="0" distL="114300" distR="114300" simplePos="0" relativeHeight="251661312" behindDoc="0" locked="0" layoutInCell="1" allowOverlap="1" wp14:anchorId="0ECF2C74" wp14:editId="3CE9228D">
              <wp:simplePos x="0" y="0"/>
              <wp:positionH relativeFrom="margin">
                <wp:posOffset>2908300</wp:posOffset>
              </wp:positionH>
              <wp:positionV relativeFrom="margin">
                <wp:posOffset>9916795</wp:posOffset>
              </wp:positionV>
              <wp:extent cx="3807460" cy="653415"/>
              <wp:effectExtent l="3175" t="1270" r="0" b="2540"/>
              <wp:wrapSquare wrapText="bothSides"/>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19884" w14:textId="77777777" w:rsidR="00F856A8" w:rsidRPr="001F308F" w:rsidRDefault="00F856A8" w:rsidP="008743E3">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5BB4EE9F" w14:textId="77777777" w:rsidR="00F856A8" w:rsidRPr="00F57737" w:rsidRDefault="00F856A8" w:rsidP="008743E3">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47332E8A" w14:textId="77777777" w:rsidR="00F856A8" w:rsidRPr="001F308F" w:rsidRDefault="00F856A8" w:rsidP="008743E3">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CF2C74" id="Casetă text 11" o:spid="_x0000_s1031" type="#_x0000_t202" style="position:absolute;margin-left:229pt;margin-top:780.85pt;width:299.8pt;height:51.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HtJvwIAAMY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" filled="f" stroked="f">
              <v:textbox>
                <w:txbxContent>
                  <w:p w14:paraId="7A319884" w14:textId="77777777" w:rsidR="00F856A8" w:rsidRPr="001F308F" w:rsidRDefault="00F856A8" w:rsidP="008743E3">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5BB4EE9F" w14:textId="77777777" w:rsidR="00F856A8" w:rsidRPr="00F57737" w:rsidRDefault="00F856A8" w:rsidP="008743E3">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47332E8A" w14:textId="77777777" w:rsidR="00F856A8" w:rsidRPr="001F308F" w:rsidRDefault="00F856A8" w:rsidP="008743E3">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3D486B">
      <w:rPr>
        <w:rFonts w:ascii="Helvetica" w:hAnsi="Helvetica" w:cs="Helvetica"/>
        <w:noProof/>
        <w:color w:val="0B2F63"/>
        <w:lang w:val="it-IT"/>
      </w:rPr>
      <w:t xml:space="preserve">Str. Emil Cioran Nr. 4 </w:t>
    </w:r>
  </w:p>
  <w:p w14:paraId="09D21A63" w14:textId="77777777" w:rsidR="00F856A8" w:rsidRPr="003D486B" w:rsidRDefault="00F856A8" w:rsidP="008743E3">
    <w:pPr>
      <w:pStyle w:val="Footer"/>
      <w:tabs>
        <w:tab w:val="right" w:pos="9540"/>
      </w:tabs>
      <w:rPr>
        <w:rFonts w:ascii="Helvetica" w:hAnsi="Helvetica" w:cs="Helvetica"/>
        <w:noProof/>
        <w:color w:val="0B2F63"/>
        <w:lang w:val="it-IT"/>
      </w:rPr>
    </w:pPr>
    <w:r w:rsidRPr="003D486B">
      <w:rPr>
        <w:rFonts w:ascii="Helvetica" w:hAnsi="Helvetica" w:cs="Helvetica"/>
        <w:noProof/>
        <w:color w:val="0B2F63"/>
        <w:lang w:val="it-IT"/>
      </w:rPr>
      <w:t>550025, Sibiu, România</w:t>
    </w:r>
  </w:p>
  <w:p w14:paraId="5C4B08A0" w14:textId="77777777" w:rsidR="00F856A8" w:rsidRPr="008743E3" w:rsidRDefault="00F856A8" w:rsidP="008743E3">
    <w:pPr>
      <w:pStyle w:val="Footer"/>
      <w:tabs>
        <w:tab w:val="right" w:pos="9540"/>
      </w:tabs>
      <w:rPr>
        <w:rFonts w:ascii="Helvetica" w:hAnsi="Helvetica" w:cs="Helvetica"/>
        <w:noProof/>
        <w:color w:val="0B2F63"/>
      </w:rPr>
    </w:pPr>
    <w:r>
      <w:rPr>
        <w:rFonts w:ascii="Helvetica" w:hAnsi="Helvetica" w:cs="Helvetica"/>
        <w:noProof/>
        <w:color w:val="0B2F63"/>
      </w:rPr>
      <w:t>inginerie</w:t>
    </w:r>
    <w:r w:rsidRPr="00756FC2">
      <w:rPr>
        <w:rFonts w:ascii="Helvetica" w:hAnsi="Helvetica" w:cs="Helvetica"/>
        <w:noProof/>
        <w:color w:val="0B2F63"/>
      </w:rPr>
      <w:t>.ulbsibiu.ro</w:t>
    </w:r>
    <w:bookmarkEnd w:id="2"/>
    <w:bookmarkEnd w:id="3"/>
    <w:bookmarkEnd w:id="4"/>
    <w:bookmarkEnd w:id="5"/>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A1DE4" w14:textId="77777777" w:rsidR="00F856A8" w:rsidRDefault="00F856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2ABD8" w14:textId="77777777" w:rsidR="0073608B" w:rsidRDefault="0073608B" w:rsidP="00F0759A">
      <w:r>
        <w:separator/>
      </w:r>
    </w:p>
  </w:footnote>
  <w:footnote w:type="continuationSeparator" w:id="0">
    <w:p w14:paraId="5A2D139C" w14:textId="77777777" w:rsidR="0073608B" w:rsidRDefault="0073608B" w:rsidP="00F0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C11EF" w14:textId="77777777" w:rsidR="00F856A8" w:rsidRDefault="00F856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733AD" w14:textId="77777777" w:rsidR="00F856A8" w:rsidRPr="008743E3" w:rsidRDefault="00F856A8" w:rsidP="008743E3">
    <w:pPr>
      <w:pBdr>
        <w:bottom w:val="single" w:sz="4" w:space="1" w:color="0B2F63"/>
      </w:pBdr>
      <w:rPr>
        <w:rFonts w:ascii="Helvetica" w:hAnsi="Helvetica" w:cs="Arial"/>
        <w:b/>
        <w:color w:val="0B2F63"/>
        <w:sz w:val="14"/>
        <w:szCs w:val="14"/>
      </w:rPr>
    </w:pPr>
    <w:r>
      <w:rPr>
        <w:noProof/>
        <w:lang w:val="en-GB" w:eastAsia="en-GB"/>
      </w:rPr>
      <mc:AlternateContent>
        <mc:Choice Requires="wps">
          <w:drawing>
            <wp:anchor distT="0" distB="0" distL="114300" distR="114300" simplePos="0" relativeHeight="251668480" behindDoc="0" locked="0" layoutInCell="1" allowOverlap="1" wp14:anchorId="7BFB4EE1" wp14:editId="730E0EB0">
              <wp:simplePos x="0" y="0"/>
              <wp:positionH relativeFrom="margin">
                <wp:align>right</wp:align>
              </wp:positionH>
              <wp:positionV relativeFrom="paragraph">
                <wp:posOffset>86158</wp:posOffset>
              </wp:positionV>
              <wp:extent cx="2612397" cy="544082"/>
              <wp:effectExtent l="0" t="0" r="1651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93C13" w14:textId="77777777" w:rsidR="003A4765" w:rsidRDefault="003A4765" w:rsidP="003A4765">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4BC27214" w14:textId="77777777" w:rsidR="003A4765" w:rsidRDefault="003A4765" w:rsidP="003A4765">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04394A50" w14:textId="662F5769" w:rsidR="00F856A8" w:rsidRPr="0095175C" w:rsidRDefault="00F856A8" w:rsidP="008743E3">
                          <w:pPr>
                            <w:jc w:val="right"/>
                            <w:rPr>
                              <w:rFonts w:ascii="Helvetica" w:hAnsi="Helvetica" w:cs="Helvetica"/>
                              <w:color w:val="0B2F63"/>
                              <w:sz w:val="24"/>
                              <w:szCs w:val="24"/>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FB4EE1" id="_x0000_t202" coordsize="21600,21600" o:spt="202" path="m,l,21600r21600,l21600,xe">
              <v:stroke joinstyle="miter"/>
              <v:path gradientshapeok="t" o:connecttype="rect"/>
            </v:shapetype>
            <v:shape id="Text Box 3" o:spid="_x0000_s1026" type="#_x0000_t202" style="position:absolute;margin-left:154.5pt;margin-top:6.8pt;width:205.7pt;height:42.8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HPl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" filled="f" stroked="f">
              <v:textbox inset="0,0,0,0">
                <w:txbxContent>
                  <w:p w14:paraId="41393C13" w14:textId="77777777" w:rsidR="003A4765" w:rsidRDefault="003A4765" w:rsidP="003A4765">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4BC27214" w14:textId="77777777" w:rsidR="003A4765" w:rsidRDefault="003A4765" w:rsidP="003A4765">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04394A50" w14:textId="662F5769" w:rsidR="00F856A8" w:rsidRPr="0095175C" w:rsidRDefault="00F856A8" w:rsidP="008743E3">
                    <w:pPr>
                      <w:jc w:val="right"/>
                      <w:rPr>
                        <w:rFonts w:ascii="Helvetica" w:hAnsi="Helvetica" w:cs="Helvetica"/>
                        <w:color w:val="0B2F63"/>
                        <w:sz w:val="24"/>
                        <w:szCs w:val="24"/>
                      </w:rPr>
                    </w:pPr>
                  </w:p>
                </w:txbxContent>
              </v:textbox>
              <w10:wrap anchorx="margin"/>
            </v:shape>
          </w:pict>
        </mc:Fallback>
      </mc:AlternateContent>
    </w:r>
    <w:r>
      <w:rPr>
        <w:rFonts w:ascii="Helvetica Narrow" w:hAnsi="Helvetica Narrow" w:cs="Arial"/>
        <w:b/>
        <w:noProof/>
        <w:color w:val="0B2F63"/>
        <w:sz w:val="26"/>
        <w:szCs w:val="26"/>
        <w:lang w:val="en-GB" w:eastAsia="en-GB"/>
      </w:rPr>
      <w:drawing>
        <wp:inline distT="0" distB="0" distL="0" distR="0" wp14:anchorId="7D566700" wp14:editId="76BA6EF2">
          <wp:extent cx="2105025" cy="628650"/>
          <wp:effectExtent l="0" t="0" r="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9109E" w14:textId="77777777" w:rsidR="00F856A8" w:rsidRDefault="00F856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A4C6C" w14:textId="77777777" w:rsidR="00F856A8" w:rsidRDefault="00F856A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C1BFA" w14:textId="77777777" w:rsidR="00F856A8" w:rsidRPr="008743E3" w:rsidRDefault="00F856A8" w:rsidP="008743E3">
    <w:pPr>
      <w:pBdr>
        <w:bottom w:val="single" w:sz="4" w:space="1" w:color="0B2F63"/>
      </w:pBdr>
      <w:rPr>
        <w:rFonts w:ascii="Helvetica" w:hAnsi="Helvetica" w:cs="Arial"/>
        <w:b/>
        <w:color w:val="0B2F63"/>
        <w:sz w:val="14"/>
        <w:szCs w:val="14"/>
      </w:rPr>
    </w:pPr>
    <w:r>
      <w:rPr>
        <w:noProof/>
        <w:lang w:val="en-GB" w:eastAsia="en-GB"/>
      </w:rPr>
      <mc:AlternateContent>
        <mc:Choice Requires="wps">
          <w:drawing>
            <wp:anchor distT="0" distB="0" distL="114300" distR="114300" simplePos="0" relativeHeight="251664384" behindDoc="0" locked="0" layoutInCell="1" allowOverlap="1" wp14:anchorId="6DE99D09" wp14:editId="363A6253">
              <wp:simplePos x="0" y="0"/>
              <wp:positionH relativeFrom="margin">
                <wp:align>right</wp:align>
              </wp:positionH>
              <wp:positionV relativeFrom="paragraph">
                <wp:posOffset>86158</wp:posOffset>
              </wp:positionV>
              <wp:extent cx="2612397" cy="544082"/>
              <wp:effectExtent l="0" t="0" r="1651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5763B" w14:textId="77777777" w:rsidR="003A4765" w:rsidRDefault="003A4765" w:rsidP="003A4765">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33B58DA0" w14:textId="77777777" w:rsidR="003A4765" w:rsidRDefault="003A4765" w:rsidP="003A4765">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6B2EACE2" w14:textId="3234E0EB" w:rsidR="00F856A8" w:rsidRPr="0095175C" w:rsidRDefault="00F856A8" w:rsidP="008743E3">
                          <w:pPr>
                            <w:jc w:val="right"/>
                            <w:rPr>
                              <w:rFonts w:ascii="Helvetica" w:hAnsi="Helvetica" w:cs="Helvetica"/>
                              <w:color w:val="0B2F63"/>
                              <w:sz w:val="24"/>
                              <w:szCs w:val="24"/>
                            </w:rPr>
                          </w:pPr>
                          <w:bookmarkStart w:id="0" w:name="_GoBack"/>
                          <w:bookmarkEnd w:id="0"/>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E99D09" id="_x0000_t202" coordsize="21600,21600" o:spt="202" path="m,l,21600r21600,l21600,xe">
              <v:stroke joinstyle="miter"/>
              <v:path gradientshapeok="t" o:connecttype="rect"/>
            </v:shapetype>
            <v:shape id="_x0000_s1029" type="#_x0000_t202" style="position:absolute;margin-left:154.5pt;margin-top:6.8pt;width:205.7pt;height:4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atsA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" filled="f" stroked="f">
              <v:textbox inset="0,0,0,0">
                <w:txbxContent>
                  <w:p w14:paraId="31A5763B" w14:textId="77777777" w:rsidR="003A4765" w:rsidRDefault="003A4765" w:rsidP="003A4765">
                    <w:pPr>
                      <w:jc w:val="right"/>
                      <w:rPr>
                        <w:rFonts w:ascii="Helvetica" w:hAnsi="Helvetica" w:cs="Helvetica"/>
                        <w:b/>
                        <w:color w:val="0B2F63"/>
                        <w:sz w:val="24"/>
                        <w:szCs w:val="24"/>
                      </w:rPr>
                    </w:pPr>
                    <w:r>
                      <w:rPr>
                        <w:rFonts w:ascii="Helvetica" w:hAnsi="Helvetica" w:cs="Helvetica"/>
                        <w:b/>
                        <w:color w:val="0B2F63"/>
                        <w:sz w:val="24"/>
                        <w:szCs w:val="24"/>
                      </w:rPr>
                      <w:t>Ministerul Educației și Cercetării</w:t>
                    </w:r>
                  </w:p>
                  <w:p w14:paraId="33B58DA0" w14:textId="77777777" w:rsidR="003A4765" w:rsidRDefault="003A4765" w:rsidP="003A4765">
                    <w:pPr>
                      <w:jc w:val="right"/>
                      <w:rPr>
                        <w:rFonts w:ascii="Helvetica" w:hAnsi="Helvetica" w:cs="Helvetica"/>
                        <w:color w:val="0B2F63"/>
                        <w:sz w:val="24"/>
                        <w:szCs w:val="24"/>
                      </w:rPr>
                    </w:pPr>
                    <w:r>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6B2EACE2" w14:textId="3234E0EB" w:rsidR="00F856A8" w:rsidRPr="0095175C" w:rsidRDefault="00F856A8" w:rsidP="008743E3">
                    <w:pPr>
                      <w:jc w:val="right"/>
                      <w:rPr>
                        <w:rFonts w:ascii="Helvetica" w:hAnsi="Helvetica" w:cs="Helvetica"/>
                        <w:color w:val="0B2F63"/>
                        <w:sz w:val="24"/>
                        <w:szCs w:val="24"/>
                      </w:rPr>
                    </w:pPr>
                    <w:bookmarkStart w:id="1" w:name="_GoBack"/>
                    <w:bookmarkEnd w:id="1"/>
                  </w:p>
                </w:txbxContent>
              </v:textbox>
              <w10:wrap anchorx="margin"/>
            </v:shape>
          </w:pict>
        </mc:Fallback>
      </mc:AlternateContent>
    </w:r>
    <w:r>
      <w:rPr>
        <w:rFonts w:ascii="Helvetica Narrow" w:hAnsi="Helvetica Narrow" w:cs="Arial"/>
        <w:b/>
        <w:noProof/>
        <w:color w:val="0B2F63"/>
        <w:sz w:val="26"/>
        <w:szCs w:val="26"/>
        <w:lang w:val="en-GB" w:eastAsia="en-GB"/>
      </w:rPr>
      <w:drawing>
        <wp:inline distT="0" distB="0" distL="0" distR="0" wp14:anchorId="78DACDF6" wp14:editId="7D1C3EF7">
          <wp:extent cx="2105025" cy="628650"/>
          <wp:effectExtent l="0" t="0" r="0" b="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325A" w14:textId="77777777" w:rsidR="00F856A8" w:rsidRDefault="00F856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774FC"/>
    <w:multiLevelType w:val="hybridMultilevel"/>
    <w:tmpl w:val="502C2D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27B92E62"/>
    <w:multiLevelType w:val="hybridMultilevel"/>
    <w:tmpl w:val="4314BA72"/>
    <w:lvl w:ilvl="0" w:tplc="616E4F0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3FE1DD5"/>
    <w:multiLevelType w:val="multilevel"/>
    <w:tmpl w:val="6EC64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1E77B40"/>
    <w:multiLevelType w:val="singleLevel"/>
    <w:tmpl w:val="F8044596"/>
    <w:lvl w:ilvl="0">
      <w:start w:val="1"/>
      <w:numFmt w:val="bullet"/>
      <w:lvlText w:val=""/>
      <w:lvlJc w:val="left"/>
      <w:pPr>
        <w:tabs>
          <w:tab w:val="num" w:pos="360"/>
        </w:tabs>
        <w:ind w:left="340" w:hanging="340"/>
      </w:pPr>
      <w:rPr>
        <w:rFonts w:ascii="Symbol" w:hAnsi="Symbol" w:hint="default"/>
        <w:b w:val="0"/>
        <w:i w:val="0"/>
        <w:sz w:val="16"/>
      </w:rPr>
    </w:lvl>
  </w:abstractNum>
  <w:abstractNum w:abstractNumId="4" w15:restartNumberingAfterBreak="0">
    <w:nsid w:val="79C54502"/>
    <w:multiLevelType w:val="hybridMultilevel"/>
    <w:tmpl w:val="1C681F08"/>
    <w:lvl w:ilvl="0" w:tplc="1B68C898">
      <w:start w:val="3"/>
      <w:numFmt w:val="bullet"/>
      <w:lvlText w:val="-"/>
      <w:lvlJc w:val="left"/>
      <w:pPr>
        <w:ind w:left="720" w:hanging="360"/>
      </w:pPr>
      <w:rPr>
        <w:rFonts w:ascii="Helvetica" w:eastAsia="Times New Roman" w:hAnsi="Helvetic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DBB3258"/>
    <w:multiLevelType w:val="multilevel"/>
    <w:tmpl w:val="8D7C5CA4"/>
    <w:lvl w:ilvl="0">
      <w:start w:val="1"/>
      <w:numFmt w:val="decimal"/>
      <w:lvlText w:val="%1."/>
      <w:lvlJc w:val="left"/>
      <w:pPr>
        <w:ind w:left="360" w:hanging="360"/>
      </w:pPr>
    </w:lvl>
    <w:lvl w:ilvl="1">
      <w:start w:val="1"/>
      <w:numFmt w:val="decimal"/>
      <w:lvlText w:val="%1.%2."/>
      <w:lvlJc w:val="left"/>
      <w:pPr>
        <w:ind w:left="792" w:hanging="432"/>
      </w:pPr>
      <w:rPr>
        <w:rFonts w:ascii="Helvetica" w:hAnsi="Helvetica" w:cs="Helvetica" w:hint="default"/>
        <w:b/>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59A"/>
    <w:rsid w:val="00027074"/>
    <w:rsid w:val="00053A6E"/>
    <w:rsid w:val="00070C00"/>
    <w:rsid w:val="00081202"/>
    <w:rsid w:val="00104F09"/>
    <w:rsid w:val="001116C8"/>
    <w:rsid w:val="00113E3F"/>
    <w:rsid w:val="00125979"/>
    <w:rsid w:val="00140C3C"/>
    <w:rsid w:val="0014641F"/>
    <w:rsid w:val="00172CCC"/>
    <w:rsid w:val="00182DD1"/>
    <w:rsid w:val="001D166F"/>
    <w:rsid w:val="001F4140"/>
    <w:rsid w:val="00203352"/>
    <w:rsid w:val="0023741F"/>
    <w:rsid w:val="00283396"/>
    <w:rsid w:val="002A2CBA"/>
    <w:rsid w:val="002B1254"/>
    <w:rsid w:val="002E3EF3"/>
    <w:rsid w:val="00300961"/>
    <w:rsid w:val="00325ACE"/>
    <w:rsid w:val="00334EAC"/>
    <w:rsid w:val="0036604F"/>
    <w:rsid w:val="00370EA1"/>
    <w:rsid w:val="00386328"/>
    <w:rsid w:val="003A4765"/>
    <w:rsid w:val="003C78EB"/>
    <w:rsid w:val="003D486B"/>
    <w:rsid w:val="003E4724"/>
    <w:rsid w:val="00416162"/>
    <w:rsid w:val="004953F7"/>
    <w:rsid w:val="004D0B91"/>
    <w:rsid w:val="005026A1"/>
    <w:rsid w:val="00516C00"/>
    <w:rsid w:val="00536199"/>
    <w:rsid w:val="00547CFF"/>
    <w:rsid w:val="00560199"/>
    <w:rsid w:val="0056395A"/>
    <w:rsid w:val="005706C2"/>
    <w:rsid w:val="00593CF7"/>
    <w:rsid w:val="005967C9"/>
    <w:rsid w:val="005A2303"/>
    <w:rsid w:val="0060010A"/>
    <w:rsid w:val="00611615"/>
    <w:rsid w:val="00611735"/>
    <w:rsid w:val="00615F18"/>
    <w:rsid w:val="00636E58"/>
    <w:rsid w:val="00644DE8"/>
    <w:rsid w:val="00655389"/>
    <w:rsid w:val="006857C6"/>
    <w:rsid w:val="00690BE0"/>
    <w:rsid w:val="00695177"/>
    <w:rsid w:val="006A5228"/>
    <w:rsid w:val="006B4B10"/>
    <w:rsid w:val="006B5693"/>
    <w:rsid w:val="006F4EF0"/>
    <w:rsid w:val="00704941"/>
    <w:rsid w:val="00711A3C"/>
    <w:rsid w:val="0073608B"/>
    <w:rsid w:val="007459B4"/>
    <w:rsid w:val="00767569"/>
    <w:rsid w:val="00787A91"/>
    <w:rsid w:val="007C776F"/>
    <w:rsid w:val="008428FD"/>
    <w:rsid w:val="00850FD4"/>
    <w:rsid w:val="00852BCD"/>
    <w:rsid w:val="008710A9"/>
    <w:rsid w:val="008743E3"/>
    <w:rsid w:val="008A10C6"/>
    <w:rsid w:val="008B37A9"/>
    <w:rsid w:val="0090752D"/>
    <w:rsid w:val="00937A97"/>
    <w:rsid w:val="00955349"/>
    <w:rsid w:val="00972C30"/>
    <w:rsid w:val="009754C9"/>
    <w:rsid w:val="009B3615"/>
    <w:rsid w:val="009D09C4"/>
    <w:rsid w:val="009D671F"/>
    <w:rsid w:val="009F7BD6"/>
    <w:rsid w:val="00A03F39"/>
    <w:rsid w:val="00A628ED"/>
    <w:rsid w:val="00A80016"/>
    <w:rsid w:val="00B005BB"/>
    <w:rsid w:val="00B20A4F"/>
    <w:rsid w:val="00B304CF"/>
    <w:rsid w:val="00B419B4"/>
    <w:rsid w:val="00B472DF"/>
    <w:rsid w:val="00B67EC7"/>
    <w:rsid w:val="00BB04AE"/>
    <w:rsid w:val="00BD4145"/>
    <w:rsid w:val="00C03D92"/>
    <w:rsid w:val="00C22F29"/>
    <w:rsid w:val="00C64C15"/>
    <w:rsid w:val="00C80FEC"/>
    <w:rsid w:val="00CB7419"/>
    <w:rsid w:val="00CC1192"/>
    <w:rsid w:val="00CC5B5C"/>
    <w:rsid w:val="00CD73E1"/>
    <w:rsid w:val="00CE0CE6"/>
    <w:rsid w:val="00D05027"/>
    <w:rsid w:val="00D0584C"/>
    <w:rsid w:val="00D157C8"/>
    <w:rsid w:val="00D445AC"/>
    <w:rsid w:val="00D47919"/>
    <w:rsid w:val="00D80AA1"/>
    <w:rsid w:val="00E11A96"/>
    <w:rsid w:val="00E15C86"/>
    <w:rsid w:val="00E15DE3"/>
    <w:rsid w:val="00E50360"/>
    <w:rsid w:val="00EA399C"/>
    <w:rsid w:val="00EC138F"/>
    <w:rsid w:val="00EC7B97"/>
    <w:rsid w:val="00F01C30"/>
    <w:rsid w:val="00F0759A"/>
    <w:rsid w:val="00F34B8E"/>
    <w:rsid w:val="00F43E36"/>
    <w:rsid w:val="00F629F6"/>
    <w:rsid w:val="00F67A21"/>
    <w:rsid w:val="00F856A8"/>
    <w:rsid w:val="00F93A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22972"/>
  <w15:chartTrackingRefBased/>
  <w15:docId w15:val="{C2C060A4-8998-470B-A0FD-498D8AD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28FD"/>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paragraph" w:styleId="Title">
    <w:name w:val="Title"/>
    <w:basedOn w:val="Normal"/>
    <w:link w:val="TitleChar"/>
    <w:qFormat/>
    <w:rsid w:val="00F0759A"/>
    <w:pPr>
      <w:jc w:val="center"/>
    </w:pPr>
    <w:rPr>
      <w:rFonts w:ascii="Times New Roman" w:eastAsia="Times New Roman" w:hAnsi="Times New Roman" w:cs="Times New Roman"/>
      <w:b/>
      <w:color w:val="000000"/>
      <w:sz w:val="34"/>
      <w:szCs w:val="20"/>
      <w:lang w:eastAsia="en-GB"/>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8428FD"/>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8428FD"/>
    <w:rPr>
      <w:rFonts w:ascii="Times New Roman" w:eastAsia="Times New Roman" w:hAnsi="Times New Roman" w:cs="Times New Roman"/>
      <w:sz w:val="20"/>
      <w:szCs w:val="20"/>
      <w:lang w:eastAsia="ro-RO"/>
    </w:rPr>
  </w:style>
  <w:style w:type="character" w:styleId="EndnoteReference">
    <w:name w:val="endnote reference"/>
    <w:semiHidden/>
    <w:rsid w:val="008428FD"/>
    <w:rPr>
      <w:vertAlign w:val="superscript"/>
    </w:rPr>
  </w:style>
  <w:style w:type="table" w:styleId="TableGrid">
    <w:name w:val="Table Grid"/>
    <w:basedOn w:val="TableNormal"/>
    <w:uiPriority w:val="39"/>
    <w:rsid w:val="008428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6B5693"/>
    <w:pPr>
      <w:widowControl w:val="0"/>
      <w:suppressAutoHyphens/>
    </w:pPr>
    <w:rPr>
      <w:rFonts w:ascii="Calibri" w:eastAsia="Times New Roman" w:hAnsi="Calibri" w:cs="Times New Roman"/>
      <w:szCs w:val="24"/>
    </w:rPr>
  </w:style>
  <w:style w:type="character" w:customStyle="1" w:styleId="BodyTextIndentChar">
    <w:name w:val="Body Text Indent Char"/>
    <w:basedOn w:val="DefaultParagraphFont"/>
    <w:link w:val="BodyTextIndent"/>
    <w:semiHidden/>
    <w:rsid w:val="006B5693"/>
    <w:rPr>
      <w:rFonts w:ascii="Calibri" w:eastAsia="Times New Roman" w:hAnsi="Calibri" w:cs="Times New Roman"/>
      <w:szCs w:val="24"/>
    </w:rPr>
  </w:style>
  <w:style w:type="character" w:styleId="UnresolvedMention">
    <w:name w:val="Unresolved Mention"/>
    <w:basedOn w:val="DefaultParagraphFont"/>
    <w:uiPriority w:val="99"/>
    <w:semiHidden/>
    <w:unhideWhenUsed/>
    <w:rsid w:val="00767569"/>
    <w:rPr>
      <w:color w:val="605E5C"/>
      <w:shd w:val="clear" w:color="auto" w:fill="E1DFDD"/>
    </w:rPr>
  </w:style>
  <w:style w:type="character" w:styleId="FollowedHyperlink">
    <w:name w:val="FollowedHyperlink"/>
    <w:basedOn w:val="DefaultParagraphFont"/>
    <w:uiPriority w:val="99"/>
    <w:semiHidden/>
    <w:unhideWhenUsed/>
    <w:rsid w:val="009D09C4"/>
    <w:rPr>
      <w:color w:val="954F72" w:themeColor="followedHyperlink"/>
      <w:u w:val="single"/>
    </w:rPr>
  </w:style>
  <w:style w:type="character" w:styleId="PlaceholderText">
    <w:name w:val="Placeholder Text"/>
    <w:basedOn w:val="DefaultParagraphFont"/>
    <w:uiPriority w:val="99"/>
    <w:semiHidden/>
    <w:rsid w:val="005601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89092">
      <w:bodyDiv w:val="1"/>
      <w:marLeft w:val="0"/>
      <w:marRight w:val="0"/>
      <w:marTop w:val="0"/>
      <w:marBottom w:val="0"/>
      <w:divBdr>
        <w:top w:val="none" w:sz="0" w:space="0" w:color="auto"/>
        <w:left w:val="none" w:sz="0" w:space="0" w:color="auto"/>
        <w:bottom w:val="none" w:sz="0" w:space="0" w:color="auto"/>
        <w:right w:val="none" w:sz="0" w:space="0" w:color="auto"/>
      </w:divBdr>
    </w:div>
    <w:div w:id="196649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jpeg"/><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www.aracis.ro/ghidur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2026</Words>
  <Characters>11553</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 RADU VASILE</dc:creator>
  <cp:keywords/>
  <dc:description/>
  <cp:lastModifiedBy>Raluca Sutu</cp:lastModifiedBy>
  <cp:revision>16</cp:revision>
  <dcterms:created xsi:type="dcterms:W3CDTF">2025-10-03T21:41:00Z</dcterms:created>
  <dcterms:modified xsi:type="dcterms:W3CDTF">2025-12-02T13:37:00Z</dcterms:modified>
</cp:coreProperties>
</file>